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B0FAB" w14:textId="77777777" w:rsidR="00C72B63" w:rsidRPr="001F6C3F" w:rsidRDefault="00C72B63" w:rsidP="004E7728">
      <w:pPr>
        <w:jc w:val="right"/>
        <w:rPr>
          <w:rFonts w:ascii="Times New Roman" w:hAnsi="Times New Roman" w:cs="Times New Roman"/>
          <w:sz w:val="18"/>
          <w:szCs w:val="18"/>
        </w:rPr>
      </w:pPr>
      <w:r w:rsidRPr="001F6C3F">
        <w:rPr>
          <w:rFonts w:ascii="Times New Roman" w:hAnsi="Times New Roman" w:cs="Times New Roman"/>
          <w:sz w:val="18"/>
          <w:szCs w:val="18"/>
        </w:rPr>
        <w:t>Приложение № 1 к тендерной документации</w:t>
      </w:r>
    </w:p>
    <w:p w14:paraId="43A4FC8C" w14:textId="6B0ECA66" w:rsidR="00413334" w:rsidRPr="001F6C3F" w:rsidRDefault="00C72B63" w:rsidP="00C72B63">
      <w:pPr>
        <w:jc w:val="center"/>
        <w:rPr>
          <w:rFonts w:ascii="Times New Roman" w:hAnsi="Times New Roman" w:cs="Times New Roman"/>
          <w:b/>
          <w:sz w:val="18"/>
          <w:szCs w:val="18"/>
        </w:rPr>
      </w:pPr>
      <w:r w:rsidRPr="001F6C3F">
        <w:rPr>
          <w:rFonts w:ascii="Times New Roman" w:hAnsi="Times New Roman" w:cs="Times New Roman"/>
          <w:b/>
          <w:sz w:val="18"/>
          <w:szCs w:val="18"/>
        </w:rPr>
        <w:t>Техническая спецификация на  медицинские изделия для  КГП на ПХВ «Многопрофильная областная больница» управления здравоохранения Кызылординской области на 202</w:t>
      </w:r>
      <w:r w:rsidR="00230C98" w:rsidRPr="001F6C3F">
        <w:rPr>
          <w:rFonts w:ascii="Times New Roman" w:hAnsi="Times New Roman" w:cs="Times New Roman"/>
          <w:b/>
          <w:sz w:val="18"/>
          <w:szCs w:val="18"/>
          <w:lang w:val="kk-KZ"/>
        </w:rPr>
        <w:t>4</w:t>
      </w:r>
      <w:r w:rsidRPr="001F6C3F">
        <w:rPr>
          <w:rFonts w:ascii="Times New Roman" w:hAnsi="Times New Roman" w:cs="Times New Roman"/>
          <w:b/>
          <w:sz w:val="18"/>
          <w:szCs w:val="18"/>
        </w:rPr>
        <w:t xml:space="preserve"> год</w:t>
      </w:r>
    </w:p>
    <w:tbl>
      <w:tblPr>
        <w:tblStyle w:val="a3"/>
        <w:tblW w:w="15734" w:type="dxa"/>
        <w:tblInd w:w="-5" w:type="dxa"/>
        <w:tblLook w:val="04A0" w:firstRow="1" w:lastRow="0" w:firstColumn="1" w:lastColumn="0" w:noHBand="0" w:noVBand="1"/>
      </w:tblPr>
      <w:tblGrid>
        <w:gridCol w:w="567"/>
        <w:gridCol w:w="3969"/>
        <w:gridCol w:w="9072"/>
        <w:gridCol w:w="1134"/>
        <w:gridCol w:w="992"/>
      </w:tblGrid>
      <w:tr w:rsidR="005272F1" w:rsidRPr="00C53E8F" w14:paraId="62C97DBF" w14:textId="77777777" w:rsidTr="00C53E8F">
        <w:tc>
          <w:tcPr>
            <w:tcW w:w="567" w:type="dxa"/>
          </w:tcPr>
          <w:p w14:paraId="2B795037" w14:textId="77777777" w:rsidR="00E37092" w:rsidRPr="00C53E8F" w:rsidRDefault="00E37092" w:rsidP="002F6847">
            <w:pPr>
              <w:jc w:val="center"/>
              <w:rPr>
                <w:rFonts w:ascii="Times New Roman" w:eastAsia="Times New Roman" w:hAnsi="Times New Roman" w:cs="Times New Roman"/>
                <w:b/>
                <w:sz w:val="18"/>
                <w:szCs w:val="18"/>
              </w:rPr>
            </w:pPr>
            <w:r w:rsidRPr="00C53E8F">
              <w:rPr>
                <w:rFonts w:ascii="Times New Roman" w:eastAsia="Times New Roman" w:hAnsi="Times New Roman" w:cs="Times New Roman"/>
                <w:b/>
                <w:sz w:val="18"/>
                <w:szCs w:val="18"/>
              </w:rPr>
              <w:t>№</w:t>
            </w:r>
          </w:p>
        </w:tc>
        <w:tc>
          <w:tcPr>
            <w:tcW w:w="3969" w:type="dxa"/>
          </w:tcPr>
          <w:p w14:paraId="68072126" w14:textId="77777777" w:rsidR="00E37092" w:rsidRPr="00C53E8F" w:rsidRDefault="00E37092" w:rsidP="002F6847">
            <w:pPr>
              <w:jc w:val="center"/>
              <w:rPr>
                <w:rFonts w:ascii="Times New Roman" w:eastAsia="Times New Roman" w:hAnsi="Times New Roman" w:cs="Times New Roman"/>
                <w:b/>
                <w:sz w:val="18"/>
                <w:szCs w:val="18"/>
              </w:rPr>
            </w:pPr>
            <w:r w:rsidRPr="00C53E8F">
              <w:rPr>
                <w:rFonts w:ascii="Times New Roman" w:eastAsia="Times New Roman" w:hAnsi="Times New Roman" w:cs="Times New Roman"/>
                <w:b/>
                <w:sz w:val="18"/>
                <w:szCs w:val="18"/>
              </w:rPr>
              <w:t>Наименование</w:t>
            </w:r>
          </w:p>
        </w:tc>
        <w:tc>
          <w:tcPr>
            <w:tcW w:w="9072" w:type="dxa"/>
          </w:tcPr>
          <w:p w14:paraId="748FA078" w14:textId="77777777" w:rsidR="00E37092" w:rsidRPr="00C53E8F" w:rsidRDefault="00E37092" w:rsidP="002F6847">
            <w:pPr>
              <w:ind w:left="17" w:right="153"/>
              <w:jc w:val="center"/>
              <w:rPr>
                <w:rFonts w:ascii="Times New Roman" w:eastAsia="Times New Roman" w:hAnsi="Times New Roman" w:cs="Times New Roman"/>
                <w:b/>
                <w:sz w:val="18"/>
                <w:szCs w:val="18"/>
              </w:rPr>
            </w:pPr>
            <w:r w:rsidRPr="00C53E8F">
              <w:rPr>
                <w:rFonts w:ascii="Times New Roman" w:eastAsia="Times New Roman" w:hAnsi="Times New Roman" w:cs="Times New Roman"/>
                <w:b/>
                <w:sz w:val="18"/>
                <w:szCs w:val="18"/>
              </w:rPr>
              <w:t>Техническое описание</w:t>
            </w:r>
          </w:p>
        </w:tc>
        <w:tc>
          <w:tcPr>
            <w:tcW w:w="1134" w:type="dxa"/>
          </w:tcPr>
          <w:p w14:paraId="450C0A7D" w14:textId="77777777" w:rsidR="000C5348" w:rsidRPr="00C53E8F" w:rsidRDefault="00E37092" w:rsidP="002F6847">
            <w:pPr>
              <w:jc w:val="center"/>
              <w:rPr>
                <w:rFonts w:ascii="Times New Roman" w:eastAsia="Times New Roman" w:hAnsi="Times New Roman" w:cs="Times New Roman"/>
                <w:b/>
                <w:sz w:val="18"/>
                <w:szCs w:val="18"/>
              </w:rPr>
            </w:pPr>
            <w:r w:rsidRPr="00C53E8F">
              <w:rPr>
                <w:rFonts w:ascii="Times New Roman" w:eastAsia="Times New Roman" w:hAnsi="Times New Roman" w:cs="Times New Roman"/>
                <w:b/>
                <w:sz w:val="18"/>
                <w:szCs w:val="18"/>
              </w:rPr>
              <w:t>Ед. изм.</w:t>
            </w:r>
          </w:p>
          <w:p w14:paraId="79FB30A7" w14:textId="77777777" w:rsidR="00E37092" w:rsidRPr="00C53E8F" w:rsidRDefault="00E37092" w:rsidP="000C5348">
            <w:pPr>
              <w:jc w:val="center"/>
              <w:rPr>
                <w:rFonts w:ascii="Times New Roman" w:eastAsia="Times New Roman" w:hAnsi="Times New Roman" w:cs="Times New Roman"/>
                <w:sz w:val="18"/>
                <w:szCs w:val="18"/>
              </w:rPr>
            </w:pPr>
          </w:p>
        </w:tc>
        <w:tc>
          <w:tcPr>
            <w:tcW w:w="992" w:type="dxa"/>
          </w:tcPr>
          <w:p w14:paraId="34866F4E" w14:textId="77777777" w:rsidR="00E37092" w:rsidRPr="00C53E8F" w:rsidRDefault="00E37092" w:rsidP="002F6847">
            <w:pPr>
              <w:jc w:val="center"/>
              <w:rPr>
                <w:rFonts w:ascii="Times New Roman" w:eastAsia="Times New Roman" w:hAnsi="Times New Roman" w:cs="Times New Roman"/>
                <w:b/>
                <w:sz w:val="18"/>
                <w:szCs w:val="18"/>
              </w:rPr>
            </w:pPr>
            <w:r w:rsidRPr="00C53E8F">
              <w:rPr>
                <w:rFonts w:ascii="Times New Roman" w:eastAsia="Times New Roman" w:hAnsi="Times New Roman" w:cs="Times New Roman"/>
                <w:b/>
                <w:sz w:val="18"/>
                <w:szCs w:val="18"/>
              </w:rPr>
              <w:t>Кол-во,</w:t>
            </w:r>
          </w:p>
          <w:p w14:paraId="2468C7E6" w14:textId="77777777" w:rsidR="00E37092" w:rsidRPr="00C53E8F" w:rsidRDefault="00E37092" w:rsidP="002F6847">
            <w:pPr>
              <w:jc w:val="center"/>
              <w:rPr>
                <w:rFonts w:ascii="Times New Roman" w:eastAsia="Times New Roman" w:hAnsi="Times New Roman" w:cs="Times New Roman"/>
                <w:b/>
                <w:sz w:val="18"/>
                <w:szCs w:val="18"/>
              </w:rPr>
            </w:pPr>
          </w:p>
        </w:tc>
      </w:tr>
      <w:tr w:rsidR="004F3C00" w:rsidRPr="00C53E8F" w14:paraId="5C340188" w14:textId="77777777" w:rsidTr="00D345C2">
        <w:tc>
          <w:tcPr>
            <w:tcW w:w="567" w:type="dxa"/>
            <w:shd w:val="clear" w:color="auto" w:fill="auto"/>
          </w:tcPr>
          <w:p w14:paraId="1BBEDBC1" w14:textId="25C86AAB" w:rsidR="004F3C00" w:rsidRPr="001D1DCB" w:rsidRDefault="004F3C00" w:rsidP="004F3C00">
            <w:pPr>
              <w:jc w:val="center"/>
              <w:rPr>
                <w:rFonts w:ascii="Times New Roman" w:eastAsia="Times New Roman" w:hAnsi="Times New Roman" w:cs="Times New Roman"/>
                <w:sz w:val="18"/>
                <w:szCs w:val="18"/>
                <w:lang w:val="kk-KZ"/>
              </w:rPr>
            </w:pPr>
            <w:r w:rsidRPr="001D1DCB">
              <w:rPr>
                <w:rFonts w:ascii="Times New Roman" w:eastAsia="Times New Roman" w:hAnsi="Times New Roman" w:cs="Times New Roman"/>
                <w:sz w:val="18"/>
                <w:szCs w:val="18"/>
                <w:lang w:val="kk-KZ"/>
              </w:rPr>
              <w:t>1</w:t>
            </w:r>
          </w:p>
        </w:tc>
        <w:tc>
          <w:tcPr>
            <w:tcW w:w="3969" w:type="dxa"/>
            <w:shd w:val="clear" w:color="auto" w:fill="auto"/>
          </w:tcPr>
          <w:p w14:paraId="04014093" w14:textId="4862D3AF" w:rsidR="004F3C00" w:rsidRPr="001D1DCB" w:rsidRDefault="004F3C00" w:rsidP="00D345C2">
            <w:pPr>
              <w:rPr>
                <w:rFonts w:ascii="Times New Roman" w:hAnsi="Times New Roman" w:cs="Times New Roman"/>
                <w:sz w:val="18"/>
                <w:szCs w:val="18"/>
              </w:rPr>
            </w:pPr>
            <w:r w:rsidRPr="001D1DCB">
              <w:rPr>
                <w:rFonts w:ascii="Times New Roman" w:hAnsi="Times New Roman" w:cs="Times New Roman"/>
                <w:color w:val="000000"/>
                <w:sz w:val="18"/>
                <w:szCs w:val="18"/>
              </w:rPr>
              <w:t>Коронарная стент - система с лекарственным покрытием размерами: диаметром (мм) - 2,25; 2,50; 2,75; 3,00; 3,50; 4,00, длиной (мм) – 9; 14; 19; 24; 29; 33; 36</w:t>
            </w:r>
          </w:p>
        </w:tc>
        <w:tc>
          <w:tcPr>
            <w:tcW w:w="9072" w:type="dxa"/>
            <w:shd w:val="clear" w:color="auto" w:fill="auto"/>
          </w:tcPr>
          <w:p w14:paraId="51BD529F" w14:textId="608DF32E" w:rsidR="007B7F99" w:rsidRPr="001D1DCB" w:rsidRDefault="007B7F99" w:rsidP="007B7F99">
            <w:pPr>
              <w:jc w:val="both"/>
              <w:rPr>
                <w:rFonts w:ascii="Times New Roman" w:hAnsi="Times New Roman" w:cs="Times New Roman"/>
                <w:sz w:val="18"/>
                <w:szCs w:val="18"/>
              </w:rPr>
            </w:pPr>
            <w:r w:rsidRPr="001D1DCB">
              <w:rPr>
                <w:rFonts w:ascii="Times New Roman" w:hAnsi="Times New Roman" w:cs="Times New Roman"/>
                <w:sz w:val="18"/>
                <w:szCs w:val="18"/>
              </w:rPr>
              <w:t>Коронарный баллонорасширяемый стент с лекарственным покрытием Biolimus A9 на основе высоколипофильного цитостатика.</w:t>
            </w:r>
            <w:r w:rsidR="001D1DCB">
              <w:rPr>
                <w:rFonts w:ascii="Times New Roman" w:hAnsi="Times New Roman" w:cs="Times New Roman"/>
                <w:sz w:val="18"/>
                <w:szCs w:val="18"/>
                <w:lang w:val="kk-KZ"/>
              </w:rPr>
              <w:t xml:space="preserve"> </w:t>
            </w:r>
            <w:r w:rsidRPr="001D1DCB">
              <w:rPr>
                <w:rFonts w:ascii="Times New Roman" w:hAnsi="Times New Roman" w:cs="Times New Roman"/>
                <w:sz w:val="18"/>
                <w:szCs w:val="18"/>
              </w:rPr>
              <w:t>Назначение - для проведения стентирования коронарных артерий.</w:t>
            </w:r>
          </w:p>
          <w:p w14:paraId="0A2EC24D" w14:textId="34C0E9AC" w:rsidR="007B7F99" w:rsidRPr="001D1DCB" w:rsidRDefault="007B7F99" w:rsidP="007B7F99">
            <w:pPr>
              <w:jc w:val="both"/>
              <w:rPr>
                <w:rFonts w:ascii="Times New Roman" w:hAnsi="Times New Roman" w:cs="Times New Roman"/>
                <w:sz w:val="18"/>
                <w:szCs w:val="18"/>
              </w:rPr>
            </w:pPr>
            <w:r w:rsidRPr="001D1DCB">
              <w:rPr>
                <w:rFonts w:ascii="Times New Roman" w:hAnsi="Times New Roman" w:cs="Times New Roman"/>
                <w:sz w:val="18"/>
                <w:szCs w:val="18"/>
              </w:rPr>
              <w:t>Основные функциональные требования, технические характеристики:</w:t>
            </w:r>
            <w:r w:rsidR="000A7B26">
              <w:rPr>
                <w:rFonts w:ascii="Times New Roman" w:hAnsi="Times New Roman" w:cs="Times New Roman"/>
                <w:sz w:val="18"/>
                <w:szCs w:val="18"/>
                <w:lang w:val="kk-KZ"/>
              </w:rPr>
              <w:t xml:space="preserve"> </w:t>
            </w:r>
            <w:r w:rsidRPr="001D1DCB">
              <w:rPr>
                <w:rFonts w:ascii="Times New Roman" w:hAnsi="Times New Roman" w:cs="Times New Roman"/>
                <w:sz w:val="18"/>
                <w:szCs w:val="18"/>
              </w:rPr>
              <w:t>Возможность выбора диаметра стента  2,25; 2,5; 2,75; 3,0; 3,5; 4,0 мм. Диметр 3,0 мм может быть раздут до 4.75 мм.</w:t>
            </w:r>
          </w:p>
          <w:p w14:paraId="3F17097D" w14:textId="63714BF0" w:rsidR="004F3C00" w:rsidRPr="001D1DCB" w:rsidRDefault="007B7F99" w:rsidP="007B7F99">
            <w:pPr>
              <w:jc w:val="both"/>
              <w:rPr>
                <w:rFonts w:ascii="Times New Roman" w:hAnsi="Times New Roman" w:cs="Times New Roman"/>
                <w:sz w:val="18"/>
                <w:szCs w:val="18"/>
              </w:rPr>
            </w:pPr>
            <w:r w:rsidRPr="001D1DCB">
              <w:rPr>
                <w:rFonts w:ascii="Times New Roman" w:hAnsi="Times New Roman" w:cs="Times New Roman"/>
                <w:sz w:val="18"/>
                <w:szCs w:val="18"/>
              </w:rPr>
              <w:t>Широкого диапазона длины стента 9, 14, 19, 24, 29, 33, 36 мм. Совместим с проводником 0,014", с проводниковым катетером  5 fr.</w:t>
            </w:r>
            <w:r w:rsidRPr="001D1DCB">
              <w:rPr>
                <w:rFonts w:ascii="Times New Roman" w:hAnsi="Times New Roman" w:cs="Times New Roman"/>
                <w:sz w:val="18"/>
                <w:szCs w:val="18"/>
                <w:lang w:val="kk-KZ"/>
              </w:rPr>
              <w:t xml:space="preserve"> </w:t>
            </w:r>
            <w:r w:rsidRPr="001D1DCB">
              <w:rPr>
                <w:rFonts w:ascii="Times New Roman" w:hAnsi="Times New Roman" w:cs="Times New Roman"/>
                <w:sz w:val="18"/>
                <w:szCs w:val="18"/>
              </w:rPr>
              <w:t>Лекарственное покрытие  Biolimus  A9 с высоколипофильным цитостатиком, имеет липофильность в 10 раз выше, чем у сиролимуса, зоторалимуса. Биодеградируемое покрытие, включающее лекарственное вещество на основе полилактонной кислоты. Покрытие только на внешней поверхности стента.</w:t>
            </w:r>
            <w:r w:rsidRPr="001D1DCB">
              <w:rPr>
                <w:rFonts w:ascii="Times New Roman" w:hAnsi="Times New Roman" w:cs="Times New Roman"/>
                <w:sz w:val="18"/>
                <w:szCs w:val="18"/>
                <w:lang w:val="kk-KZ"/>
              </w:rPr>
              <w:t xml:space="preserve"> </w:t>
            </w:r>
            <w:r w:rsidRPr="001D1DCB">
              <w:rPr>
                <w:rFonts w:ascii="Times New Roman" w:hAnsi="Times New Roman" w:cs="Times New Roman"/>
                <w:sz w:val="18"/>
                <w:szCs w:val="18"/>
              </w:rPr>
              <w:t>Полное высвобождение лекарственного вещества  Biolimus  A9 и разрушение полимерного покрытия в течение 6-9 мес. Материал стента на основе кобальт-хромового сплава в соответсвтвии с ASTM F562. Дизайн балок – гофрированные кольца, дизайн ячеек гибридный – прямые перемычки с дугообразными коннекторами.</w:t>
            </w:r>
            <w:r w:rsidRPr="001D1DCB">
              <w:rPr>
                <w:rFonts w:ascii="Times New Roman" w:hAnsi="Times New Roman" w:cs="Times New Roman"/>
                <w:sz w:val="18"/>
                <w:szCs w:val="18"/>
                <w:lang w:val="kk-KZ"/>
              </w:rPr>
              <w:t xml:space="preserve"> </w:t>
            </w:r>
            <w:r w:rsidRPr="001D1DCB">
              <w:rPr>
                <w:rFonts w:ascii="Times New Roman" w:hAnsi="Times New Roman" w:cs="Times New Roman"/>
                <w:sz w:val="18"/>
                <w:szCs w:val="18"/>
              </w:rPr>
              <w:t>Толщина стенки 84 мкм (SV)  (ø2.25,2.50,2.75,3.00 mm), 88 мкм (MV) (ø 3.50, 4.00 mm).  Поперечный профиль стента не более 0,045”.</w:t>
            </w:r>
            <w:r w:rsidRPr="001D1DCB">
              <w:rPr>
                <w:rFonts w:ascii="Times New Roman" w:hAnsi="Times New Roman" w:cs="Times New Roman"/>
                <w:sz w:val="18"/>
                <w:szCs w:val="18"/>
                <w:lang w:val="kk-KZ"/>
              </w:rPr>
              <w:t xml:space="preserve"> </w:t>
            </w:r>
            <w:r w:rsidRPr="001D1DCB">
              <w:rPr>
                <w:rFonts w:ascii="Times New Roman" w:hAnsi="Times New Roman" w:cs="Times New Roman"/>
                <w:sz w:val="18"/>
                <w:szCs w:val="18"/>
              </w:rPr>
              <w:t>Кроссинг профиля для стента диаметром 3 мм не более 0,045”. Содержание лекарственного вещества не менее 15,6 мкг/мм длинны стента. Входной профиль стента в стеноз – не более 0,016”. Расчетное давление разрыва  16 АТМ для стентов диаметром 2,25-3,00 мм; 14 АТМ для диаметров 3,5-4,0 мм. Номинальное давление не выше 8 ATM. Система  доставки стента быстрой замены имеет две рентгеноконтрастные метки. Размер маркерных лент 0.5 mm (дистальный), 0.9 mm (проксимальный).</w:t>
            </w:r>
            <w:r w:rsidRPr="001D1DCB">
              <w:rPr>
                <w:rFonts w:ascii="Times New Roman" w:hAnsi="Times New Roman" w:cs="Times New Roman"/>
                <w:sz w:val="18"/>
                <w:szCs w:val="18"/>
                <w:lang w:val="kk-KZ"/>
              </w:rPr>
              <w:t xml:space="preserve"> </w:t>
            </w:r>
            <w:r w:rsidRPr="001D1DCB">
              <w:rPr>
                <w:rFonts w:ascii="Times New Roman" w:hAnsi="Times New Roman" w:cs="Times New Roman"/>
                <w:sz w:val="18"/>
                <w:szCs w:val="18"/>
              </w:rPr>
              <w:t>Рабочая длина шахты – не более 142 см. Длина дистальной шахты 27,5см.</w:t>
            </w:r>
            <w:r w:rsidRPr="001D1DCB">
              <w:rPr>
                <w:rFonts w:ascii="Times New Roman" w:hAnsi="Times New Roman" w:cs="Times New Roman"/>
                <w:sz w:val="18"/>
                <w:szCs w:val="18"/>
                <w:lang w:val="kk-KZ"/>
              </w:rPr>
              <w:t xml:space="preserve"> </w:t>
            </w:r>
            <w:r w:rsidRPr="001D1DCB">
              <w:rPr>
                <w:rFonts w:ascii="Times New Roman" w:hAnsi="Times New Roman" w:cs="Times New Roman"/>
                <w:sz w:val="18"/>
                <w:szCs w:val="18"/>
              </w:rPr>
              <w:t>Размеры по заявке заказчика</w:t>
            </w:r>
          </w:p>
        </w:tc>
        <w:tc>
          <w:tcPr>
            <w:tcW w:w="1134" w:type="dxa"/>
            <w:shd w:val="clear" w:color="auto" w:fill="auto"/>
          </w:tcPr>
          <w:p w14:paraId="71D3E230" w14:textId="25CBB1DA" w:rsidR="004F3C00" w:rsidRPr="001D1DCB" w:rsidRDefault="004F3C00" w:rsidP="004F3C00">
            <w:pPr>
              <w:jc w:val="center"/>
              <w:rPr>
                <w:rFonts w:ascii="Times New Roman" w:hAnsi="Times New Roman" w:cs="Times New Roman"/>
                <w:sz w:val="18"/>
                <w:szCs w:val="18"/>
                <w:lang w:val="kk-KZ"/>
              </w:rPr>
            </w:pPr>
            <w:r w:rsidRPr="001D1DCB">
              <w:rPr>
                <w:rFonts w:ascii="Times New Roman" w:hAnsi="Times New Roman" w:cs="Times New Roman"/>
                <w:sz w:val="18"/>
                <w:szCs w:val="18"/>
              </w:rPr>
              <w:t>штука</w:t>
            </w:r>
          </w:p>
        </w:tc>
        <w:tc>
          <w:tcPr>
            <w:tcW w:w="992" w:type="dxa"/>
            <w:shd w:val="clear" w:color="auto" w:fill="auto"/>
          </w:tcPr>
          <w:p w14:paraId="68994D36" w14:textId="7B52C55A" w:rsidR="004F3C00" w:rsidRPr="001D1DCB" w:rsidRDefault="00E976DD" w:rsidP="004F3C00">
            <w:pPr>
              <w:jc w:val="center"/>
              <w:rPr>
                <w:rFonts w:ascii="Times New Roman" w:hAnsi="Times New Roman" w:cs="Times New Roman"/>
                <w:sz w:val="18"/>
                <w:szCs w:val="18"/>
                <w:lang w:val="en-US"/>
              </w:rPr>
            </w:pPr>
            <w:r w:rsidRPr="001D1DCB">
              <w:rPr>
                <w:rFonts w:ascii="Times New Roman" w:hAnsi="Times New Roman" w:cs="Times New Roman"/>
                <w:sz w:val="18"/>
                <w:szCs w:val="18"/>
                <w:lang w:val="en-US"/>
              </w:rPr>
              <w:t>100</w:t>
            </w:r>
          </w:p>
        </w:tc>
      </w:tr>
      <w:tr w:rsidR="004F3C00" w:rsidRPr="00C53E8F" w14:paraId="35E89052" w14:textId="77777777" w:rsidTr="00D94A7D">
        <w:tc>
          <w:tcPr>
            <w:tcW w:w="567" w:type="dxa"/>
            <w:shd w:val="clear" w:color="auto" w:fill="auto"/>
          </w:tcPr>
          <w:p w14:paraId="522BB458" w14:textId="14B0DF91" w:rsidR="004F3C00" w:rsidRPr="001D1DCB" w:rsidRDefault="004F3C00" w:rsidP="004F3C00">
            <w:pPr>
              <w:jc w:val="center"/>
              <w:rPr>
                <w:rFonts w:ascii="Times New Roman" w:eastAsia="Times New Roman" w:hAnsi="Times New Roman" w:cs="Times New Roman"/>
                <w:sz w:val="18"/>
                <w:szCs w:val="18"/>
                <w:lang w:val="kk-KZ"/>
              </w:rPr>
            </w:pPr>
            <w:r w:rsidRPr="001D1DCB">
              <w:rPr>
                <w:rFonts w:ascii="Times New Roman" w:eastAsia="Times New Roman" w:hAnsi="Times New Roman" w:cs="Times New Roman"/>
                <w:sz w:val="18"/>
                <w:szCs w:val="18"/>
                <w:lang w:val="kk-KZ"/>
              </w:rPr>
              <w:t>2</w:t>
            </w:r>
          </w:p>
        </w:tc>
        <w:tc>
          <w:tcPr>
            <w:tcW w:w="3969" w:type="dxa"/>
            <w:shd w:val="clear" w:color="auto" w:fill="auto"/>
          </w:tcPr>
          <w:p w14:paraId="71B26A0F" w14:textId="7E8D7A05" w:rsidR="004F3C00" w:rsidRPr="001D1DCB" w:rsidRDefault="004F3C00" w:rsidP="00D94A7D">
            <w:pPr>
              <w:rPr>
                <w:rFonts w:ascii="Times New Roman" w:hAnsi="Times New Roman" w:cs="Times New Roman"/>
                <w:sz w:val="18"/>
                <w:szCs w:val="18"/>
              </w:rPr>
            </w:pPr>
            <w:r w:rsidRPr="001D1DCB">
              <w:rPr>
                <w:rFonts w:ascii="Times New Roman" w:hAnsi="Times New Roman" w:cs="Times New Roman"/>
                <w:color w:val="000000"/>
                <w:sz w:val="18"/>
                <w:szCs w:val="18"/>
              </w:rPr>
              <w:t>Коронарный  управляемый проводник для острых окклюзии</w:t>
            </w:r>
          </w:p>
        </w:tc>
        <w:tc>
          <w:tcPr>
            <w:tcW w:w="9072" w:type="dxa"/>
            <w:shd w:val="clear" w:color="auto" w:fill="auto"/>
          </w:tcPr>
          <w:p w14:paraId="69172079" w14:textId="03C0315A" w:rsidR="00A71C7D" w:rsidRPr="00A71C7D" w:rsidRDefault="00A71C7D" w:rsidP="00A71C7D">
            <w:pPr>
              <w:jc w:val="both"/>
              <w:rPr>
                <w:rFonts w:ascii="Times New Roman" w:hAnsi="Times New Roman" w:cs="Times New Roman"/>
                <w:sz w:val="18"/>
                <w:szCs w:val="18"/>
                <w:lang w:val="kk-KZ"/>
              </w:rPr>
            </w:pPr>
            <w:r w:rsidRPr="00A71C7D">
              <w:rPr>
                <w:rFonts w:ascii="Times New Roman" w:hAnsi="Times New Roman" w:cs="Times New Roman"/>
                <w:sz w:val="18"/>
                <w:szCs w:val="18"/>
              </w:rPr>
              <w:t>Универсальные коронарные проводник для острых окклюзии</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Диаметр: не более 0,014" (0,3556 мм)</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Наличие длин, см:180-190 см</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Материал сердечника: наличие нержавеющая сталь</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Тип сердечника: Технология изготовления «composite core» наличие однокомпонентный из стали и дублирующий, идущий параллельно витой микросердечник из стальных проволок.</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Передача вращения наличие 1:1</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Усиление, необходимое для изгиба дистальной части проводника 0.5. 0,7 г.</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Дистальная рентгенокотрастная спираль, длиной: 3 см</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Проксимальная спираль из нержавеющей стали, длиной: 15- 25 см</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Покрытие проксимальной спирали: наличие PTFE</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Наличие дублирующей (внутренней) оплетки сердечника.</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Возможность удлинения до: не менее 300 см</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Варианты покрытия дистальной части: наличие гидрофильное.</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Варианты поддержки: наличие стандартная и дополнительная</w:t>
            </w:r>
          </w:p>
          <w:p w14:paraId="44AEE8DE" w14:textId="2194E924" w:rsidR="004F3C00" w:rsidRPr="00A71C7D" w:rsidRDefault="00A71C7D" w:rsidP="00A71C7D">
            <w:pPr>
              <w:jc w:val="both"/>
              <w:rPr>
                <w:rFonts w:ascii="Times New Roman" w:hAnsi="Times New Roman" w:cs="Times New Roman"/>
                <w:sz w:val="18"/>
                <w:szCs w:val="18"/>
                <w:lang w:val="kk-KZ"/>
              </w:rPr>
            </w:pPr>
            <w:r w:rsidRPr="00A71C7D">
              <w:rPr>
                <w:rFonts w:ascii="Times New Roman" w:hAnsi="Times New Roman" w:cs="Times New Roman"/>
                <w:sz w:val="18"/>
                <w:szCs w:val="18"/>
              </w:rPr>
              <w:t>Варианты дистального кончика: наличие прямой и J</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субтотальные стенозы, а так же для доставки инструментов- коронарных баллонов и стентов.</w:t>
            </w:r>
            <w:r>
              <w:rPr>
                <w:rFonts w:ascii="Times New Roman" w:hAnsi="Times New Roman" w:cs="Times New Roman"/>
                <w:sz w:val="18"/>
                <w:szCs w:val="18"/>
                <w:lang w:val="kk-KZ"/>
              </w:rPr>
              <w:t xml:space="preserve"> </w:t>
            </w:r>
            <w:r w:rsidRPr="00A71C7D">
              <w:rPr>
                <w:rFonts w:ascii="Times New Roman" w:hAnsi="Times New Roman" w:cs="Times New Roman"/>
                <w:sz w:val="18"/>
                <w:szCs w:val="18"/>
              </w:rPr>
              <w:t>Срок хранения с момента производства, мес.: не менее 24</w:t>
            </w:r>
          </w:p>
        </w:tc>
        <w:tc>
          <w:tcPr>
            <w:tcW w:w="1134" w:type="dxa"/>
            <w:shd w:val="clear" w:color="auto" w:fill="auto"/>
          </w:tcPr>
          <w:p w14:paraId="05286E82" w14:textId="6A663E65" w:rsidR="004F3C00" w:rsidRPr="001D1DCB" w:rsidRDefault="004F3C00" w:rsidP="004F3C00">
            <w:pPr>
              <w:jc w:val="center"/>
              <w:rPr>
                <w:rFonts w:ascii="Times New Roman" w:hAnsi="Times New Roman" w:cs="Times New Roman"/>
                <w:sz w:val="18"/>
                <w:szCs w:val="18"/>
                <w:lang w:val="kk-KZ"/>
              </w:rPr>
            </w:pPr>
            <w:r w:rsidRPr="001D1DCB">
              <w:rPr>
                <w:rFonts w:ascii="Times New Roman" w:hAnsi="Times New Roman" w:cs="Times New Roman"/>
                <w:sz w:val="18"/>
                <w:szCs w:val="18"/>
              </w:rPr>
              <w:t>штука</w:t>
            </w:r>
          </w:p>
        </w:tc>
        <w:tc>
          <w:tcPr>
            <w:tcW w:w="992" w:type="dxa"/>
            <w:shd w:val="clear" w:color="auto" w:fill="auto"/>
          </w:tcPr>
          <w:p w14:paraId="7B242D3E" w14:textId="66D99B87" w:rsidR="004F3C00" w:rsidRPr="001D1DCB" w:rsidRDefault="00D94A7D"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1200</w:t>
            </w:r>
          </w:p>
        </w:tc>
      </w:tr>
      <w:tr w:rsidR="004F3C00" w:rsidRPr="00C53E8F" w14:paraId="3635BD68" w14:textId="77777777" w:rsidTr="003C6917">
        <w:tc>
          <w:tcPr>
            <w:tcW w:w="567" w:type="dxa"/>
            <w:shd w:val="clear" w:color="auto" w:fill="auto"/>
          </w:tcPr>
          <w:p w14:paraId="35F569BD" w14:textId="54419A8E" w:rsidR="004F3C00" w:rsidRPr="001D1DCB" w:rsidRDefault="004F3C00" w:rsidP="004F3C00">
            <w:pPr>
              <w:jc w:val="center"/>
              <w:rPr>
                <w:rFonts w:ascii="Times New Roman" w:eastAsia="Times New Roman" w:hAnsi="Times New Roman" w:cs="Times New Roman"/>
                <w:sz w:val="18"/>
                <w:szCs w:val="18"/>
                <w:lang w:val="kk-KZ"/>
              </w:rPr>
            </w:pPr>
            <w:r w:rsidRPr="001D1DCB">
              <w:rPr>
                <w:rFonts w:ascii="Times New Roman" w:eastAsia="Times New Roman" w:hAnsi="Times New Roman" w:cs="Times New Roman"/>
                <w:sz w:val="18"/>
                <w:szCs w:val="18"/>
                <w:lang w:val="kk-KZ"/>
              </w:rPr>
              <w:t>3</w:t>
            </w:r>
          </w:p>
        </w:tc>
        <w:tc>
          <w:tcPr>
            <w:tcW w:w="3969" w:type="dxa"/>
            <w:shd w:val="clear" w:color="auto" w:fill="auto"/>
          </w:tcPr>
          <w:p w14:paraId="22E64A3C" w14:textId="4F1222CE" w:rsidR="004F3C00" w:rsidRPr="001D1DCB" w:rsidRDefault="004F3C00" w:rsidP="003C6917">
            <w:pPr>
              <w:rPr>
                <w:rFonts w:ascii="Times New Roman" w:hAnsi="Times New Roman" w:cs="Times New Roman"/>
                <w:sz w:val="18"/>
                <w:szCs w:val="18"/>
              </w:rPr>
            </w:pPr>
            <w:r w:rsidRPr="001D1DCB">
              <w:rPr>
                <w:rFonts w:ascii="Times New Roman" w:hAnsi="Times New Roman" w:cs="Times New Roman"/>
                <w:color w:val="000000"/>
                <w:sz w:val="18"/>
                <w:szCs w:val="18"/>
              </w:rPr>
              <w:t>Периферический проводник</w:t>
            </w:r>
          </w:p>
        </w:tc>
        <w:tc>
          <w:tcPr>
            <w:tcW w:w="9072" w:type="dxa"/>
            <w:shd w:val="clear" w:color="auto" w:fill="auto"/>
          </w:tcPr>
          <w:p w14:paraId="77BA99B7" w14:textId="4C557CDD" w:rsidR="004F3C00" w:rsidRPr="00497E77" w:rsidRDefault="00497E77" w:rsidP="00497E77">
            <w:pPr>
              <w:jc w:val="both"/>
              <w:rPr>
                <w:rFonts w:ascii="Times New Roman" w:hAnsi="Times New Roman" w:cs="Times New Roman"/>
                <w:sz w:val="18"/>
                <w:szCs w:val="18"/>
                <w:lang w:val="kk-KZ"/>
              </w:rPr>
            </w:pPr>
            <w:r w:rsidRPr="00497E77">
              <w:rPr>
                <w:rFonts w:ascii="Times New Roman" w:hAnsi="Times New Roman" w:cs="Times New Roman"/>
                <w:sz w:val="18"/>
                <w:szCs w:val="18"/>
              </w:rPr>
              <w:t>Диаметр: 0,014" (0.33 мм)</w:t>
            </w:r>
            <w:r>
              <w:rPr>
                <w:rFonts w:ascii="Times New Roman" w:hAnsi="Times New Roman" w:cs="Times New Roman"/>
                <w:sz w:val="18"/>
                <w:szCs w:val="18"/>
                <w:lang w:val="kk-KZ"/>
              </w:rPr>
              <w:t xml:space="preserve">. </w:t>
            </w:r>
            <w:r w:rsidRPr="00497E77">
              <w:rPr>
                <w:rFonts w:ascii="Times New Roman" w:hAnsi="Times New Roman" w:cs="Times New Roman"/>
                <w:sz w:val="18"/>
                <w:szCs w:val="18"/>
              </w:rPr>
              <w:t>Наличие длин, см: 180, 300 см.</w:t>
            </w:r>
            <w:r>
              <w:rPr>
                <w:rFonts w:ascii="Times New Roman" w:hAnsi="Times New Roman" w:cs="Times New Roman"/>
                <w:sz w:val="18"/>
                <w:szCs w:val="18"/>
                <w:lang w:val="kk-KZ"/>
              </w:rPr>
              <w:t xml:space="preserve"> </w:t>
            </w:r>
            <w:r w:rsidRPr="00497E77">
              <w:rPr>
                <w:rFonts w:ascii="Times New Roman" w:hAnsi="Times New Roman" w:cs="Times New Roman"/>
                <w:sz w:val="18"/>
                <w:szCs w:val="18"/>
              </w:rPr>
              <w:t>Возможность удлинения на 150-165 см</w:t>
            </w:r>
            <w:r>
              <w:rPr>
                <w:rFonts w:ascii="Times New Roman" w:hAnsi="Times New Roman" w:cs="Times New Roman"/>
                <w:sz w:val="18"/>
                <w:szCs w:val="18"/>
                <w:lang w:val="kk-KZ"/>
              </w:rPr>
              <w:t xml:space="preserve">. </w:t>
            </w:r>
            <w:r w:rsidRPr="00497E77">
              <w:rPr>
                <w:rFonts w:ascii="Times New Roman" w:hAnsi="Times New Roman" w:cs="Times New Roman"/>
                <w:sz w:val="18"/>
                <w:szCs w:val="18"/>
              </w:rPr>
              <w:t xml:space="preserve">Длина рентгенконтрастной части: </w:t>
            </w:r>
            <w:r>
              <w:rPr>
                <w:rFonts w:ascii="Times New Roman" w:hAnsi="Times New Roman" w:cs="Times New Roman"/>
                <w:sz w:val="18"/>
                <w:szCs w:val="18"/>
                <w:lang w:val="kk-KZ"/>
              </w:rPr>
              <w:t xml:space="preserve">не менее </w:t>
            </w:r>
            <w:r w:rsidRPr="00497E77">
              <w:rPr>
                <w:rFonts w:ascii="Times New Roman" w:hAnsi="Times New Roman" w:cs="Times New Roman"/>
                <w:sz w:val="18"/>
                <w:szCs w:val="18"/>
              </w:rPr>
              <w:t>3 см.</w:t>
            </w:r>
            <w:r>
              <w:rPr>
                <w:rFonts w:ascii="Times New Roman" w:hAnsi="Times New Roman" w:cs="Times New Roman"/>
                <w:sz w:val="18"/>
                <w:szCs w:val="18"/>
                <w:lang w:val="kk-KZ"/>
              </w:rPr>
              <w:t xml:space="preserve"> </w:t>
            </w:r>
            <w:r w:rsidRPr="00497E77">
              <w:rPr>
                <w:rFonts w:ascii="Times New Roman" w:hAnsi="Times New Roman" w:cs="Times New Roman"/>
                <w:sz w:val="18"/>
                <w:szCs w:val="18"/>
              </w:rPr>
              <w:t>Материал сердечника: сталь.</w:t>
            </w:r>
            <w:r>
              <w:rPr>
                <w:rFonts w:ascii="Times New Roman" w:hAnsi="Times New Roman" w:cs="Times New Roman"/>
                <w:sz w:val="18"/>
                <w:szCs w:val="18"/>
                <w:lang w:val="kk-KZ"/>
              </w:rPr>
              <w:t xml:space="preserve"> </w:t>
            </w:r>
            <w:r w:rsidRPr="00497E77">
              <w:rPr>
                <w:rFonts w:ascii="Times New Roman" w:hAnsi="Times New Roman" w:cs="Times New Roman"/>
                <w:sz w:val="18"/>
                <w:szCs w:val="18"/>
              </w:rPr>
              <w:t>Тип сердечника: конический.</w:t>
            </w:r>
            <w:r>
              <w:rPr>
                <w:rFonts w:ascii="Times New Roman" w:hAnsi="Times New Roman" w:cs="Times New Roman"/>
                <w:sz w:val="18"/>
                <w:szCs w:val="18"/>
                <w:lang w:val="kk-KZ"/>
              </w:rPr>
              <w:t xml:space="preserve"> </w:t>
            </w:r>
            <w:r w:rsidRPr="00497E77">
              <w:rPr>
                <w:rFonts w:ascii="Times New Roman" w:hAnsi="Times New Roman" w:cs="Times New Roman"/>
                <w:sz w:val="18"/>
                <w:szCs w:val="18"/>
              </w:rPr>
              <w:t>Варианты дистального кончика: наличие прямой</w:t>
            </w:r>
            <w:r>
              <w:rPr>
                <w:rFonts w:ascii="Times New Roman" w:hAnsi="Times New Roman" w:cs="Times New Roman"/>
                <w:sz w:val="18"/>
                <w:szCs w:val="18"/>
                <w:lang w:val="kk-KZ"/>
              </w:rPr>
              <w:t xml:space="preserve">. </w:t>
            </w:r>
            <w:r w:rsidRPr="00497E77">
              <w:rPr>
                <w:rFonts w:ascii="Times New Roman" w:hAnsi="Times New Roman" w:cs="Times New Roman"/>
                <w:sz w:val="18"/>
                <w:szCs w:val="18"/>
              </w:rPr>
              <w:t xml:space="preserve">Жесткость кончика: </w:t>
            </w:r>
            <w:r>
              <w:rPr>
                <w:rFonts w:ascii="Times New Roman" w:hAnsi="Times New Roman" w:cs="Times New Roman"/>
                <w:sz w:val="18"/>
                <w:szCs w:val="18"/>
                <w:lang w:val="kk-KZ"/>
              </w:rPr>
              <w:t xml:space="preserve">не менее </w:t>
            </w:r>
            <w:r w:rsidRPr="00497E77">
              <w:rPr>
                <w:rFonts w:ascii="Times New Roman" w:hAnsi="Times New Roman" w:cs="Times New Roman"/>
                <w:sz w:val="18"/>
                <w:szCs w:val="18"/>
              </w:rPr>
              <w:t>1.0 г. Варианты покрытия дистальной части: гидрофильное.</w:t>
            </w:r>
            <w:r>
              <w:rPr>
                <w:rFonts w:ascii="Times New Roman" w:hAnsi="Times New Roman" w:cs="Times New Roman"/>
                <w:sz w:val="18"/>
                <w:szCs w:val="18"/>
                <w:lang w:val="kk-KZ"/>
              </w:rPr>
              <w:t xml:space="preserve"> </w:t>
            </w:r>
            <w:r w:rsidRPr="00497E77">
              <w:rPr>
                <w:rFonts w:ascii="Times New Roman" w:hAnsi="Times New Roman" w:cs="Times New Roman"/>
                <w:sz w:val="18"/>
                <w:szCs w:val="18"/>
              </w:rPr>
              <w:t xml:space="preserve">Покрытие проксимальной спирали: </w:t>
            </w:r>
            <w:r w:rsidRPr="00497E77">
              <w:rPr>
                <w:rFonts w:ascii="Times New Roman" w:hAnsi="Times New Roman" w:cs="Times New Roman"/>
                <w:sz w:val="18"/>
                <w:szCs w:val="18"/>
                <w:lang w:val="en-US"/>
              </w:rPr>
              <w:t>PTFE</w:t>
            </w:r>
            <w:r w:rsidRPr="00497E77">
              <w:rPr>
                <w:rFonts w:ascii="Times New Roman" w:hAnsi="Times New Roman" w:cs="Times New Roman"/>
                <w:sz w:val="18"/>
                <w:szCs w:val="18"/>
              </w:rPr>
              <w:t>.</w:t>
            </w:r>
            <w:r>
              <w:rPr>
                <w:rFonts w:ascii="Times New Roman" w:hAnsi="Times New Roman" w:cs="Times New Roman"/>
                <w:sz w:val="18"/>
                <w:szCs w:val="18"/>
                <w:lang w:val="kk-KZ"/>
              </w:rPr>
              <w:t xml:space="preserve"> </w:t>
            </w:r>
            <w:r w:rsidRPr="00497E77">
              <w:rPr>
                <w:rFonts w:ascii="Times New Roman" w:hAnsi="Times New Roman" w:cs="Times New Roman"/>
                <w:sz w:val="18"/>
                <w:szCs w:val="18"/>
              </w:rPr>
              <w:t>Проксимальная спираль из нержавеющей стали, длиной:</w:t>
            </w:r>
            <w:r>
              <w:rPr>
                <w:rFonts w:ascii="Times New Roman" w:hAnsi="Times New Roman" w:cs="Times New Roman"/>
                <w:sz w:val="18"/>
                <w:szCs w:val="18"/>
                <w:lang w:val="kk-KZ"/>
              </w:rPr>
              <w:t xml:space="preserve"> не менее</w:t>
            </w:r>
            <w:r w:rsidRPr="00497E77">
              <w:rPr>
                <w:rFonts w:ascii="Times New Roman" w:hAnsi="Times New Roman" w:cs="Times New Roman"/>
                <w:sz w:val="18"/>
                <w:szCs w:val="18"/>
              </w:rPr>
              <w:t xml:space="preserve"> 12 см</w:t>
            </w:r>
            <w:r>
              <w:rPr>
                <w:rFonts w:ascii="Times New Roman" w:hAnsi="Times New Roman" w:cs="Times New Roman"/>
                <w:sz w:val="18"/>
                <w:szCs w:val="18"/>
                <w:lang w:val="kk-KZ"/>
              </w:rPr>
              <w:t>.</w:t>
            </w:r>
          </w:p>
        </w:tc>
        <w:tc>
          <w:tcPr>
            <w:tcW w:w="1134" w:type="dxa"/>
            <w:shd w:val="clear" w:color="auto" w:fill="auto"/>
          </w:tcPr>
          <w:p w14:paraId="4CA7EAFB" w14:textId="0722CE68" w:rsidR="004F3C00" w:rsidRPr="001D1DCB" w:rsidRDefault="004F3C00" w:rsidP="004F3C00">
            <w:pPr>
              <w:jc w:val="center"/>
              <w:rPr>
                <w:rFonts w:ascii="Times New Roman" w:hAnsi="Times New Roman" w:cs="Times New Roman"/>
                <w:sz w:val="18"/>
                <w:szCs w:val="18"/>
                <w:lang w:val="en-US"/>
              </w:rPr>
            </w:pPr>
            <w:r w:rsidRPr="001D1DCB">
              <w:rPr>
                <w:rFonts w:ascii="Times New Roman" w:hAnsi="Times New Roman" w:cs="Times New Roman"/>
                <w:sz w:val="18"/>
                <w:szCs w:val="18"/>
              </w:rPr>
              <w:t>штука</w:t>
            </w:r>
          </w:p>
        </w:tc>
        <w:tc>
          <w:tcPr>
            <w:tcW w:w="992" w:type="dxa"/>
            <w:shd w:val="clear" w:color="auto" w:fill="auto"/>
          </w:tcPr>
          <w:p w14:paraId="60EE6F6E" w14:textId="4FC47F9C" w:rsidR="004F3C00" w:rsidRPr="001D1DCB" w:rsidRDefault="00CF17BF"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60</w:t>
            </w:r>
          </w:p>
        </w:tc>
      </w:tr>
      <w:tr w:rsidR="004F3C00" w:rsidRPr="00C53E8F" w14:paraId="4448E8A2" w14:textId="77777777" w:rsidTr="005B1981">
        <w:trPr>
          <w:trHeight w:val="232"/>
        </w:trPr>
        <w:tc>
          <w:tcPr>
            <w:tcW w:w="567" w:type="dxa"/>
            <w:shd w:val="clear" w:color="auto" w:fill="auto"/>
          </w:tcPr>
          <w:p w14:paraId="46B00E94" w14:textId="34E908CE" w:rsidR="004F3C00" w:rsidRPr="001D1DCB" w:rsidRDefault="004F3C00" w:rsidP="004F3C00">
            <w:pPr>
              <w:jc w:val="center"/>
              <w:rPr>
                <w:rFonts w:ascii="Times New Roman" w:eastAsia="Times New Roman" w:hAnsi="Times New Roman" w:cs="Times New Roman"/>
                <w:sz w:val="18"/>
                <w:szCs w:val="18"/>
                <w:lang w:val="kk-KZ"/>
              </w:rPr>
            </w:pPr>
            <w:r w:rsidRPr="001D1DCB">
              <w:rPr>
                <w:rFonts w:ascii="Times New Roman" w:eastAsia="Times New Roman" w:hAnsi="Times New Roman" w:cs="Times New Roman"/>
                <w:sz w:val="18"/>
                <w:szCs w:val="18"/>
                <w:lang w:val="kk-KZ"/>
              </w:rPr>
              <w:t>4</w:t>
            </w:r>
          </w:p>
        </w:tc>
        <w:tc>
          <w:tcPr>
            <w:tcW w:w="3969" w:type="dxa"/>
            <w:shd w:val="clear" w:color="auto" w:fill="auto"/>
          </w:tcPr>
          <w:p w14:paraId="6B2C2EC3" w14:textId="4EC05C3C" w:rsidR="004F3C00" w:rsidRPr="001D1DCB" w:rsidRDefault="004F3C00" w:rsidP="005B1981">
            <w:pPr>
              <w:rPr>
                <w:rFonts w:ascii="Times New Roman" w:hAnsi="Times New Roman" w:cs="Times New Roman"/>
                <w:sz w:val="18"/>
                <w:szCs w:val="18"/>
              </w:rPr>
            </w:pPr>
            <w:r w:rsidRPr="001D1DCB">
              <w:rPr>
                <w:rFonts w:ascii="Times New Roman" w:hAnsi="Times New Roman" w:cs="Times New Roman"/>
                <w:sz w:val="18"/>
                <w:szCs w:val="18"/>
              </w:rPr>
              <w:t>Устройство для компрессии место пункции винтовой типа</w:t>
            </w:r>
          </w:p>
        </w:tc>
        <w:tc>
          <w:tcPr>
            <w:tcW w:w="9072" w:type="dxa"/>
            <w:shd w:val="clear" w:color="auto" w:fill="auto"/>
          </w:tcPr>
          <w:p w14:paraId="09D32CDF" w14:textId="6DF168BC" w:rsidR="00E976DD" w:rsidRPr="001D1DCB" w:rsidRDefault="00E976DD" w:rsidP="00E976DD">
            <w:pPr>
              <w:rPr>
                <w:rFonts w:ascii="Times New Roman" w:hAnsi="Times New Roman" w:cs="Times New Roman"/>
                <w:color w:val="000000"/>
                <w:sz w:val="18"/>
                <w:szCs w:val="18"/>
              </w:rPr>
            </w:pPr>
            <w:r w:rsidRPr="001D1DCB">
              <w:rPr>
                <w:rFonts w:ascii="Times New Roman" w:hAnsi="Times New Roman" w:cs="Times New Roman"/>
                <w:color w:val="000000"/>
                <w:sz w:val="18"/>
                <w:szCs w:val="18"/>
              </w:rPr>
              <w:t>Устройство для компрессии места пункции предназначено для достижения гемостаза после удаления иглы, интродьюсера или катетера из сосудистого русла. На устройстве имеется: нажимная плита с указателями направления вращения на лицевой поверхности и ротатор с делениями давления на боковой части из прозрачного поликарбоната, для контроля визуализации места пункции. Прижимная пластина на амортизирующийся винтообразной ножке из поликарбоната с силиконовой прокладкой, для достижения адекватного гемостаза. Давление сжатия и время сжатия могут регулироваться для каждого пациента индивидуально. Крепежный ремень матерчатый, фиксирующийся с помощью Velcro, гипоаллергенный, швы на ремешке и липучке должны быть на одной линии, длина ремешка не менее 22см.</w:t>
            </w:r>
            <w:r w:rsidRPr="001D1DCB">
              <w:rPr>
                <w:rFonts w:ascii="Times New Roman" w:hAnsi="Times New Roman" w:cs="Times New Roman"/>
                <w:color w:val="000000"/>
                <w:sz w:val="18"/>
                <w:szCs w:val="18"/>
                <w:lang w:val="kk-KZ"/>
              </w:rPr>
              <w:t xml:space="preserve"> </w:t>
            </w:r>
            <w:r w:rsidRPr="001D1DCB">
              <w:rPr>
                <w:rFonts w:ascii="Times New Roman" w:hAnsi="Times New Roman" w:cs="Times New Roman"/>
                <w:color w:val="000000"/>
                <w:sz w:val="18"/>
                <w:szCs w:val="18"/>
              </w:rPr>
              <w:t>Упакован в герметичный пакет из термоформуемой пленки и</w:t>
            </w:r>
            <w:r w:rsidRPr="001D1DCB">
              <w:rPr>
                <w:rFonts w:ascii="Times New Roman" w:hAnsi="Times New Roman" w:cs="Times New Roman"/>
                <w:color w:val="000000"/>
                <w:sz w:val="18"/>
                <w:szCs w:val="18"/>
                <w:lang w:val="kk-KZ"/>
              </w:rPr>
              <w:t xml:space="preserve"> </w:t>
            </w:r>
            <w:r w:rsidRPr="001D1DCB">
              <w:rPr>
                <w:rFonts w:ascii="Times New Roman" w:hAnsi="Times New Roman" w:cs="Times New Roman"/>
                <w:color w:val="000000"/>
                <w:sz w:val="18"/>
                <w:szCs w:val="18"/>
              </w:rPr>
              <w:t>газопроницаемой бумаги.</w:t>
            </w:r>
            <w:r w:rsidRPr="001D1DCB">
              <w:rPr>
                <w:rFonts w:ascii="Times New Roman" w:hAnsi="Times New Roman" w:cs="Times New Roman"/>
                <w:color w:val="000000"/>
                <w:sz w:val="18"/>
                <w:szCs w:val="18"/>
                <w:lang w:val="kk-KZ"/>
              </w:rPr>
              <w:t xml:space="preserve"> </w:t>
            </w:r>
            <w:r w:rsidRPr="001D1DCB">
              <w:rPr>
                <w:rFonts w:ascii="Times New Roman" w:hAnsi="Times New Roman" w:cs="Times New Roman"/>
                <w:color w:val="000000"/>
                <w:sz w:val="18"/>
                <w:szCs w:val="18"/>
              </w:rPr>
              <w:t>Остаток этиленоксида после стерилизации не больше 10ug/m.</w:t>
            </w:r>
          </w:p>
          <w:p w14:paraId="190AD75E" w14:textId="056D17B8" w:rsidR="004F3C00" w:rsidRPr="001D1DCB" w:rsidRDefault="00E976DD" w:rsidP="00E976DD">
            <w:pPr>
              <w:rPr>
                <w:rFonts w:ascii="Times New Roman" w:hAnsi="Times New Roman" w:cs="Times New Roman"/>
                <w:sz w:val="18"/>
                <w:szCs w:val="18"/>
              </w:rPr>
            </w:pPr>
            <w:r w:rsidRPr="001D1DCB">
              <w:rPr>
                <w:rFonts w:ascii="Times New Roman" w:hAnsi="Times New Roman" w:cs="Times New Roman"/>
                <w:color w:val="000000"/>
                <w:sz w:val="18"/>
                <w:szCs w:val="18"/>
              </w:rPr>
              <w:t>Метод стерилизации: Этиленоксидом</w:t>
            </w:r>
          </w:p>
        </w:tc>
        <w:tc>
          <w:tcPr>
            <w:tcW w:w="1134" w:type="dxa"/>
            <w:shd w:val="clear" w:color="auto" w:fill="auto"/>
          </w:tcPr>
          <w:p w14:paraId="4FF4F39C" w14:textId="32F68C6A" w:rsidR="004F3C00" w:rsidRPr="001D1DCB" w:rsidRDefault="004F3C00" w:rsidP="004F3C00">
            <w:pPr>
              <w:jc w:val="center"/>
              <w:rPr>
                <w:rFonts w:ascii="Times New Roman" w:hAnsi="Times New Roman" w:cs="Times New Roman"/>
                <w:sz w:val="18"/>
                <w:szCs w:val="18"/>
                <w:lang w:val="kk-KZ"/>
              </w:rPr>
            </w:pPr>
            <w:r w:rsidRPr="001D1DCB">
              <w:rPr>
                <w:rFonts w:ascii="Times New Roman" w:hAnsi="Times New Roman" w:cs="Times New Roman"/>
                <w:sz w:val="18"/>
                <w:szCs w:val="18"/>
              </w:rPr>
              <w:t>штука</w:t>
            </w:r>
          </w:p>
        </w:tc>
        <w:tc>
          <w:tcPr>
            <w:tcW w:w="992" w:type="dxa"/>
            <w:shd w:val="clear" w:color="auto" w:fill="auto"/>
          </w:tcPr>
          <w:p w14:paraId="033285F0" w14:textId="7AC1C47B" w:rsidR="004F3C00" w:rsidRPr="001D1DCB" w:rsidRDefault="006066CD"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500</w:t>
            </w:r>
          </w:p>
        </w:tc>
      </w:tr>
      <w:tr w:rsidR="004F3C00" w:rsidRPr="00C53E8F" w14:paraId="63986E51" w14:textId="77777777" w:rsidTr="005B1981">
        <w:tc>
          <w:tcPr>
            <w:tcW w:w="567" w:type="dxa"/>
            <w:shd w:val="clear" w:color="auto" w:fill="auto"/>
          </w:tcPr>
          <w:p w14:paraId="6C32CA57" w14:textId="34596AAD" w:rsidR="004F3C00" w:rsidRPr="001D1DCB" w:rsidRDefault="00D4448A" w:rsidP="004F3C00">
            <w:pPr>
              <w:jc w:val="center"/>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lastRenderedPageBreak/>
              <w:t>5</w:t>
            </w:r>
          </w:p>
        </w:tc>
        <w:tc>
          <w:tcPr>
            <w:tcW w:w="3969" w:type="dxa"/>
            <w:shd w:val="clear" w:color="auto" w:fill="auto"/>
          </w:tcPr>
          <w:p w14:paraId="73895301" w14:textId="2BB3843E" w:rsidR="004F3C00" w:rsidRPr="001D1DCB" w:rsidRDefault="004F3C00" w:rsidP="005B1981">
            <w:pPr>
              <w:rPr>
                <w:rFonts w:ascii="Times New Roman" w:hAnsi="Times New Roman" w:cs="Times New Roman"/>
                <w:sz w:val="18"/>
                <w:szCs w:val="18"/>
              </w:rPr>
            </w:pPr>
            <w:r w:rsidRPr="001D1DCB">
              <w:rPr>
                <w:rFonts w:ascii="Times New Roman" w:hAnsi="Times New Roman" w:cs="Times New Roman"/>
                <w:color w:val="000000"/>
                <w:sz w:val="18"/>
                <w:szCs w:val="18"/>
              </w:rPr>
              <w:t>Гибридный проводниковый катетер для трансфеморальной и трансрадиальной интервенции</w:t>
            </w:r>
          </w:p>
        </w:tc>
        <w:tc>
          <w:tcPr>
            <w:tcW w:w="9072" w:type="dxa"/>
            <w:shd w:val="clear" w:color="auto" w:fill="auto"/>
          </w:tcPr>
          <w:p w14:paraId="764240AD" w14:textId="1818EB13" w:rsidR="004F3C00" w:rsidRPr="001D1DCB" w:rsidRDefault="005B1981" w:rsidP="004F3C00">
            <w:pPr>
              <w:jc w:val="both"/>
              <w:rPr>
                <w:rFonts w:ascii="Times New Roman" w:hAnsi="Times New Roman" w:cs="Times New Roman"/>
                <w:sz w:val="18"/>
                <w:szCs w:val="18"/>
              </w:rPr>
            </w:pPr>
            <w:r w:rsidRPr="005B1981">
              <w:rPr>
                <w:rFonts w:ascii="Times New Roman" w:hAnsi="Times New Roman" w:cs="Times New Roman"/>
                <w:sz w:val="18"/>
                <w:szCs w:val="18"/>
              </w:rPr>
              <w:t>Различная жесткость у проксимальной, средней и дистальной части проводникового катетера. Наличие размеров: 6, 7, 8, Fr. Наличие атравматичного кончика. Округлённые края дистального кончика с внешней и внутренней стороны. Наличие боковых отверстий, Наличие укороченных кончиков. Материал внутреннего слоя PTFE. Большой внутренний просвет: для катетера 6Fr - не менее 0,071" (1,80мм), для катетера 7Fr - не менее 0,081"(2.05мм), для катетера 8Fr - не менее 0,090" (2.28мм), длина 100см. Повышенная визуализация.</w:t>
            </w:r>
          </w:p>
        </w:tc>
        <w:tc>
          <w:tcPr>
            <w:tcW w:w="1134" w:type="dxa"/>
            <w:shd w:val="clear" w:color="auto" w:fill="auto"/>
          </w:tcPr>
          <w:p w14:paraId="66B81BAA" w14:textId="1FA11EDA" w:rsidR="004F3C00" w:rsidRPr="001D1DCB" w:rsidRDefault="004F3C00" w:rsidP="004F3C00">
            <w:pPr>
              <w:jc w:val="center"/>
              <w:rPr>
                <w:rFonts w:ascii="Times New Roman" w:hAnsi="Times New Roman" w:cs="Times New Roman"/>
                <w:sz w:val="18"/>
                <w:szCs w:val="18"/>
                <w:lang w:val="kk-KZ"/>
              </w:rPr>
            </w:pPr>
            <w:r w:rsidRPr="001D1DCB">
              <w:rPr>
                <w:rFonts w:ascii="Times New Roman" w:hAnsi="Times New Roman" w:cs="Times New Roman"/>
                <w:sz w:val="18"/>
                <w:szCs w:val="18"/>
              </w:rPr>
              <w:t>штука</w:t>
            </w:r>
          </w:p>
        </w:tc>
        <w:tc>
          <w:tcPr>
            <w:tcW w:w="992" w:type="dxa"/>
            <w:shd w:val="clear" w:color="auto" w:fill="auto"/>
          </w:tcPr>
          <w:p w14:paraId="400A3B79" w14:textId="2470A9DB" w:rsidR="004F3C00" w:rsidRPr="001D1DCB" w:rsidRDefault="005B1981"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50</w:t>
            </w:r>
          </w:p>
        </w:tc>
      </w:tr>
      <w:tr w:rsidR="004F3C00" w:rsidRPr="00C53E8F" w14:paraId="2FD7A2BD" w14:textId="77777777" w:rsidTr="00D4448A">
        <w:tc>
          <w:tcPr>
            <w:tcW w:w="567" w:type="dxa"/>
            <w:shd w:val="clear" w:color="auto" w:fill="auto"/>
          </w:tcPr>
          <w:p w14:paraId="6B92F3BA" w14:textId="0D272144" w:rsidR="004F3C00" w:rsidRPr="001D1DCB" w:rsidRDefault="00D4448A" w:rsidP="004F3C00">
            <w:pPr>
              <w:jc w:val="center"/>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6</w:t>
            </w:r>
          </w:p>
        </w:tc>
        <w:tc>
          <w:tcPr>
            <w:tcW w:w="3969" w:type="dxa"/>
            <w:shd w:val="clear" w:color="auto" w:fill="auto"/>
          </w:tcPr>
          <w:p w14:paraId="7F9D1696" w14:textId="0F631F48" w:rsidR="004F3C00" w:rsidRPr="001D1DCB" w:rsidRDefault="004F3C00" w:rsidP="00D4448A">
            <w:pPr>
              <w:tabs>
                <w:tab w:val="left" w:pos="480"/>
              </w:tabs>
              <w:rPr>
                <w:rFonts w:ascii="Times New Roman" w:hAnsi="Times New Roman" w:cs="Times New Roman"/>
                <w:sz w:val="18"/>
                <w:szCs w:val="18"/>
              </w:rPr>
            </w:pPr>
            <w:r w:rsidRPr="001D1DCB">
              <w:rPr>
                <w:rFonts w:ascii="Times New Roman" w:hAnsi="Times New Roman" w:cs="Times New Roman"/>
                <w:color w:val="000000"/>
                <w:sz w:val="18"/>
                <w:szCs w:val="18"/>
              </w:rPr>
              <w:t>Нейроваскулярный проволочный проводник</w:t>
            </w:r>
          </w:p>
        </w:tc>
        <w:tc>
          <w:tcPr>
            <w:tcW w:w="9072" w:type="dxa"/>
            <w:shd w:val="clear" w:color="auto" w:fill="auto"/>
          </w:tcPr>
          <w:p w14:paraId="4878679C" w14:textId="4C3BA3DD" w:rsidR="004F3C00" w:rsidRPr="00D4448A" w:rsidRDefault="00D4448A" w:rsidP="00D4448A">
            <w:pPr>
              <w:jc w:val="both"/>
              <w:rPr>
                <w:rFonts w:ascii="Times New Roman" w:hAnsi="Times New Roman" w:cs="Times New Roman"/>
                <w:sz w:val="18"/>
                <w:szCs w:val="18"/>
                <w:lang w:val="kk-KZ"/>
              </w:rPr>
            </w:pPr>
            <w:r w:rsidRPr="00D4448A">
              <w:rPr>
                <w:rFonts w:ascii="Times New Roman" w:hAnsi="Times New Roman" w:cs="Times New Roman"/>
                <w:sz w:val="18"/>
                <w:szCs w:val="18"/>
              </w:rPr>
              <w:t>Микропроводник для нейро интервенции</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Диаметр и длина: 0.008” (длина 200, 300 см),  0.014" (длина 200 см), 0.018” (длина 200, 300 см).</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Длина рентгенконтрастной части: 3 см, 5 см, 9 см.</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Материал сердечника: сталь.</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Наличие технологии dabble coil.</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Тип сердечника: конический.</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Длина оплетки: 9 см, 30 см, 34 см</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Варианты дистального кончика: наличие прямого, микрошейпинг 90°, 25°.</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Варианты покрытия дистальной части: гидрофильное (не менее 170 см).</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Покрытие проксимальной части: при длине 300 см- PTFE.</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Возможность удлинения не менее 165 см</w:t>
            </w:r>
            <w:r>
              <w:rPr>
                <w:rFonts w:ascii="Times New Roman" w:hAnsi="Times New Roman" w:cs="Times New Roman"/>
                <w:sz w:val="18"/>
                <w:szCs w:val="18"/>
                <w:lang w:val="kk-KZ"/>
              </w:rPr>
              <w:t xml:space="preserve">. </w:t>
            </w:r>
            <w:r w:rsidRPr="00D4448A">
              <w:rPr>
                <w:rFonts w:ascii="Times New Roman" w:hAnsi="Times New Roman" w:cs="Times New Roman"/>
                <w:sz w:val="18"/>
                <w:szCs w:val="18"/>
              </w:rPr>
              <w:t>Наличие моделей с полимерным покрытием дистальной части.</w:t>
            </w:r>
          </w:p>
        </w:tc>
        <w:tc>
          <w:tcPr>
            <w:tcW w:w="1134" w:type="dxa"/>
            <w:shd w:val="clear" w:color="auto" w:fill="auto"/>
          </w:tcPr>
          <w:p w14:paraId="4E2BB3E6" w14:textId="032946B3" w:rsidR="004F3C00" w:rsidRPr="001D1DCB" w:rsidRDefault="004F3C00" w:rsidP="004F3C00">
            <w:pPr>
              <w:jc w:val="center"/>
              <w:rPr>
                <w:rFonts w:ascii="Times New Roman" w:hAnsi="Times New Roman" w:cs="Times New Roman"/>
                <w:sz w:val="18"/>
                <w:szCs w:val="18"/>
                <w:lang w:val="kk-KZ"/>
              </w:rPr>
            </w:pPr>
            <w:r w:rsidRPr="001D1DCB">
              <w:rPr>
                <w:rFonts w:ascii="Times New Roman" w:hAnsi="Times New Roman" w:cs="Times New Roman"/>
                <w:sz w:val="18"/>
                <w:szCs w:val="18"/>
              </w:rPr>
              <w:t>штука</w:t>
            </w:r>
          </w:p>
        </w:tc>
        <w:tc>
          <w:tcPr>
            <w:tcW w:w="992" w:type="dxa"/>
            <w:shd w:val="clear" w:color="auto" w:fill="auto"/>
          </w:tcPr>
          <w:p w14:paraId="7DA14B6D" w14:textId="06890580" w:rsidR="004F3C00" w:rsidRPr="001D1DCB" w:rsidRDefault="00D4448A"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50</w:t>
            </w:r>
          </w:p>
        </w:tc>
      </w:tr>
      <w:tr w:rsidR="004F3C00" w:rsidRPr="00C53E8F" w14:paraId="560D44D7" w14:textId="77777777" w:rsidTr="006278E6">
        <w:tc>
          <w:tcPr>
            <w:tcW w:w="567" w:type="dxa"/>
            <w:shd w:val="clear" w:color="auto" w:fill="auto"/>
          </w:tcPr>
          <w:p w14:paraId="0D85E8F3" w14:textId="4D0C6178" w:rsidR="004F3C00" w:rsidRPr="001D1DCB" w:rsidRDefault="006066CD" w:rsidP="004F3C00">
            <w:pPr>
              <w:jc w:val="center"/>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7</w:t>
            </w:r>
          </w:p>
        </w:tc>
        <w:tc>
          <w:tcPr>
            <w:tcW w:w="3969" w:type="dxa"/>
            <w:shd w:val="clear" w:color="auto" w:fill="auto"/>
          </w:tcPr>
          <w:p w14:paraId="65465E8F" w14:textId="51EC444B" w:rsidR="004F3C00" w:rsidRPr="001D1DCB" w:rsidRDefault="004F3C00" w:rsidP="006278E6">
            <w:pPr>
              <w:rPr>
                <w:rFonts w:ascii="Times New Roman" w:hAnsi="Times New Roman" w:cs="Times New Roman"/>
                <w:sz w:val="18"/>
                <w:szCs w:val="18"/>
              </w:rPr>
            </w:pPr>
            <w:r w:rsidRPr="001D1DCB">
              <w:rPr>
                <w:rFonts w:ascii="Times New Roman" w:hAnsi="Times New Roman" w:cs="Times New Roman"/>
                <w:sz w:val="18"/>
                <w:szCs w:val="18"/>
              </w:rPr>
              <w:t>Внутричерепной стент-имплант</w:t>
            </w:r>
          </w:p>
        </w:tc>
        <w:tc>
          <w:tcPr>
            <w:tcW w:w="9072" w:type="dxa"/>
            <w:shd w:val="clear" w:color="auto" w:fill="auto"/>
          </w:tcPr>
          <w:p w14:paraId="57A67B33" w14:textId="67BE2885" w:rsidR="004F3C00" w:rsidRPr="001D1DCB" w:rsidRDefault="00D4448A" w:rsidP="00D4448A">
            <w:pPr>
              <w:jc w:val="both"/>
              <w:rPr>
                <w:rFonts w:ascii="Times New Roman" w:hAnsi="Times New Roman" w:cs="Times New Roman"/>
                <w:sz w:val="18"/>
                <w:szCs w:val="18"/>
              </w:rPr>
            </w:pPr>
            <w:r w:rsidRPr="00D4448A">
              <w:rPr>
                <w:rFonts w:ascii="Times New Roman" w:hAnsi="Times New Roman" w:cs="Times New Roman"/>
                <w:sz w:val="18"/>
                <w:szCs w:val="18"/>
              </w:rPr>
              <w:t>Самораскрывающийся реконструирующий внутричерепной стент с хорошей радиальной силой, изготовленный из 16 нитиноловых стоек (внешняя часть стента) и 48 нитиноловых стоек (внутренняя часть стента – рабочая длина)</w:t>
            </w:r>
            <w:r w:rsidR="006278E6">
              <w:rPr>
                <w:rFonts w:ascii="Times New Roman" w:hAnsi="Times New Roman" w:cs="Times New Roman"/>
                <w:sz w:val="18"/>
                <w:szCs w:val="18"/>
                <w:lang w:val="kk-KZ"/>
              </w:rPr>
              <w:t xml:space="preserve">; </w:t>
            </w:r>
            <w:r w:rsidRPr="00D4448A">
              <w:rPr>
                <w:rFonts w:ascii="Times New Roman" w:hAnsi="Times New Roman" w:cs="Times New Roman"/>
                <w:sz w:val="18"/>
                <w:szCs w:val="18"/>
              </w:rPr>
              <w:t>4 проксимальных и 4 дистальных маркера, а также 2 вольфрамовые нити для лучшей визуализации стента и четкой видимости проточной части стента</w:t>
            </w:r>
            <w:r w:rsidR="006278E6">
              <w:rPr>
                <w:rFonts w:ascii="Times New Roman" w:hAnsi="Times New Roman" w:cs="Times New Roman"/>
                <w:sz w:val="18"/>
                <w:szCs w:val="18"/>
                <w:lang w:val="kk-KZ"/>
              </w:rPr>
              <w:t xml:space="preserve">; </w:t>
            </w:r>
            <w:r w:rsidRPr="00D4448A">
              <w:rPr>
                <w:rFonts w:ascii="Times New Roman" w:hAnsi="Times New Roman" w:cs="Times New Roman"/>
                <w:sz w:val="18"/>
                <w:szCs w:val="18"/>
              </w:rPr>
              <w:t>Совместим с микрокатетерами 0,027”</w:t>
            </w:r>
            <w:r w:rsidR="006278E6">
              <w:rPr>
                <w:rFonts w:ascii="Times New Roman" w:hAnsi="Times New Roman" w:cs="Times New Roman"/>
                <w:sz w:val="18"/>
                <w:szCs w:val="18"/>
                <w:lang w:val="kk-KZ"/>
              </w:rPr>
              <w:t xml:space="preserve">; </w:t>
            </w:r>
            <w:r w:rsidRPr="00D4448A">
              <w:rPr>
                <w:rFonts w:ascii="Times New Roman" w:hAnsi="Times New Roman" w:cs="Times New Roman"/>
                <w:sz w:val="18"/>
                <w:szCs w:val="18"/>
              </w:rPr>
              <w:t>Общая длина вала 185 см до 215 см</w:t>
            </w:r>
            <w:r w:rsidR="006278E6">
              <w:rPr>
                <w:rFonts w:ascii="Times New Roman" w:hAnsi="Times New Roman" w:cs="Times New Roman"/>
                <w:sz w:val="18"/>
                <w:szCs w:val="18"/>
                <w:lang w:val="kk-KZ"/>
              </w:rPr>
              <w:t xml:space="preserve">; </w:t>
            </w:r>
            <w:r w:rsidRPr="00D4448A">
              <w:rPr>
                <w:rFonts w:ascii="Times New Roman" w:hAnsi="Times New Roman" w:cs="Times New Roman"/>
                <w:sz w:val="18"/>
                <w:szCs w:val="18"/>
              </w:rPr>
              <w:t>Доступен для размеров сосудов 2,5-5,0 мм</w:t>
            </w:r>
            <w:r w:rsidR="006278E6">
              <w:rPr>
                <w:rFonts w:ascii="Times New Roman" w:hAnsi="Times New Roman" w:cs="Times New Roman"/>
                <w:sz w:val="18"/>
                <w:szCs w:val="18"/>
                <w:lang w:val="kk-KZ"/>
              </w:rPr>
              <w:t xml:space="preserve">; </w:t>
            </w:r>
            <w:r w:rsidRPr="00D4448A">
              <w:rPr>
                <w:rFonts w:ascii="Times New Roman" w:hAnsi="Times New Roman" w:cs="Times New Roman"/>
                <w:sz w:val="18"/>
                <w:szCs w:val="18"/>
              </w:rPr>
              <w:t>Рабочая длина – 7 -48 мм</w:t>
            </w:r>
            <w:r w:rsidR="006278E6">
              <w:rPr>
                <w:rFonts w:ascii="Times New Roman" w:hAnsi="Times New Roman" w:cs="Times New Roman"/>
                <w:sz w:val="18"/>
                <w:szCs w:val="18"/>
                <w:lang w:val="kk-KZ"/>
              </w:rPr>
              <w:t xml:space="preserve">; </w:t>
            </w:r>
            <w:r w:rsidRPr="00D4448A">
              <w:rPr>
                <w:rFonts w:ascii="Times New Roman" w:hAnsi="Times New Roman" w:cs="Times New Roman"/>
                <w:sz w:val="18"/>
                <w:szCs w:val="18"/>
              </w:rPr>
              <w:t>Длина стента (общая) – 13 – 55 мм</w:t>
            </w:r>
            <w:r w:rsidR="006278E6">
              <w:rPr>
                <w:rFonts w:ascii="Times New Roman" w:hAnsi="Times New Roman" w:cs="Times New Roman"/>
                <w:sz w:val="18"/>
                <w:szCs w:val="18"/>
                <w:lang w:val="kk-KZ"/>
              </w:rPr>
              <w:t xml:space="preserve">; </w:t>
            </w:r>
            <w:r w:rsidRPr="00D4448A">
              <w:rPr>
                <w:rFonts w:ascii="Times New Roman" w:hAnsi="Times New Roman" w:cs="Times New Roman"/>
                <w:sz w:val="18"/>
                <w:szCs w:val="18"/>
              </w:rPr>
              <w:t>Возможна репозиция стента с 80% его полной длины.</w:t>
            </w:r>
          </w:p>
        </w:tc>
        <w:tc>
          <w:tcPr>
            <w:tcW w:w="1134" w:type="dxa"/>
            <w:shd w:val="clear" w:color="auto" w:fill="auto"/>
          </w:tcPr>
          <w:p w14:paraId="28D138E8" w14:textId="4B9FCA38" w:rsidR="004F3C00" w:rsidRPr="001D1DCB" w:rsidRDefault="004F3C00" w:rsidP="004F3C00">
            <w:pPr>
              <w:jc w:val="center"/>
              <w:rPr>
                <w:rFonts w:ascii="Times New Roman" w:hAnsi="Times New Roman" w:cs="Times New Roman"/>
                <w:sz w:val="18"/>
                <w:szCs w:val="18"/>
                <w:lang w:val="kk-KZ"/>
              </w:rPr>
            </w:pPr>
            <w:r w:rsidRPr="001D1DCB">
              <w:rPr>
                <w:rFonts w:ascii="Times New Roman" w:hAnsi="Times New Roman" w:cs="Times New Roman"/>
                <w:sz w:val="18"/>
                <w:szCs w:val="18"/>
              </w:rPr>
              <w:t>штука</w:t>
            </w:r>
          </w:p>
        </w:tc>
        <w:tc>
          <w:tcPr>
            <w:tcW w:w="992" w:type="dxa"/>
            <w:shd w:val="clear" w:color="auto" w:fill="auto"/>
          </w:tcPr>
          <w:p w14:paraId="7D80ECE7" w14:textId="6D877490" w:rsidR="004F3C00" w:rsidRPr="001D1DCB" w:rsidRDefault="00D4448A"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2</w:t>
            </w:r>
          </w:p>
        </w:tc>
      </w:tr>
      <w:tr w:rsidR="004F3C00" w:rsidRPr="00C53E8F" w14:paraId="7D5E4E52" w14:textId="77777777" w:rsidTr="00CE21B9">
        <w:tc>
          <w:tcPr>
            <w:tcW w:w="567" w:type="dxa"/>
            <w:shd w:val="clear" w:color="auto" w:fill="auto"/>
          </w:tcPr>
          <w:p w14:paraId="44090CF1" w14:textId="57920C4C" w:rsidR="004F3C00" w:rsidRPr="001D1DCB" w:rsidRDefault="006066CD" w:rsidP="004F3C00">
            <w:pPr>
              <w:jc w:val="center"/>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8</w:t>
            </w:r>
          </w:p>
        </w:tc>
        <w:tc>
          <w:tcPr>
            <w:tcW w:w="3969" w:type="dxa"/>
            <w:shd w:val="clear" w:color="auto" w:fill="auto"/>
          </w:tcPr>
          <w:p w14:paraId="2A425843" w14:textId="01940C51" w:rsidR="004F3C00" w:rsidRPr="001D1DCB" w:rsidRDefault="004F3C00" w:rsidP="00CE21B9">
            <w:pPr>
              <w:rPr>
                <w:rFonts w:ascii="Times New Roman" w:hAnsi="Times New Roman" w:cs="Times New Roman"/>
                <w:sz w:val="18"/>
                <w:szCs w:val="18"/>
              </w:rPr>
            </w:pPr>
            <w:r w:rsidRPr="001D1DCB">
              <w:rPr>
                <w:rFonts w:ascii="Times New Roman" w:hAnsi="Times New Roman" w:cs="Times New Roman"/>
                <w:color w:val="000000"/>
                <w:sz w:val="18"/>
                <w:szCs w:val="18"/>
              </w:rPr>
              <w:t>Микрокатетер</w:t>
            </w:r>
          </w:p>
        </w:tc>
        <w:tc>
          <w:tcPr>
            <w:tcW w:w="9072" w:type="dxa"/>
            <w:shd w:val="clear" w:color="auto" w:fill="auto"/>
          </w:tcPr>
          <w:p w14:paraId="4E40CC98" w14:textId="65848021" w:rsidR="004F3C00" w:rsidRPr="00A26CCE" w:rsidRDefault="00CE21B9" w:rsidP="00CE21B9">
            <w:pPr>
              <w:jc w:val="both"/>
              <w:rPr>
                <w:rFonts w:ascii="Times New Roman" w:hAnsi="Times New Roman" w:cs="Times New Roman"/>
                <w:sz w:val="18"/>
                <w:szCs w:val="18"/>
                <w:lang w:val="kk-KZ"/>
              </w:rPr>
            </w:pPr>
            <w:r w:rsidRPr="00CE21B9">
              <w:rPr>
                <w:rFonts w:ascii="Times New Roman" w:hAnsi="Times New Roman" w:cs="Times New Roman"/>
                <w:sz w:val="18"/>
                <w:szCs w:val="18"/>
              </w:rPr>
              <w:t>Усиленный катетер, состоящий из 7 сегментов</w:t>
            </w:r>
            <w:r>
              <w:rPr>
                <w:rFonts w:ascii="Times New Roman" w:hAnsi="Times New Roman" w:cs="Times New Roman"/>
                <w:sz w:val="18"/>
                <w:szCs w:val="18"/>
                <w:lang w:val="kk-KZ"/>
              </w:rPr>
              <w:t xml:space="preserve">; </w:t>
            </w:r>
            <w:r w:rsidRPr="00CE21B9">
              <w:rPr>
                <w:rFonts w:ascii="Times New Roman" w:hAnsi="Times New Roman" w:cs="Times New Roman"/>
                <w:sz w:val="18"/>
                <w:szCs w:val="18"/>
              </w:rPr>
              <w:t>Атравматично отполированная дистальная часть катетера</w:t>
            </w:r>
            <w:r>
              <w:rPr>
                <w:rFonts w:ascii="Times New Roman" w:hAnsi="Times New Roman" w:cs="Times New Roman"/>
                <w:sz w:val="18"/>
                <w:szCs w:val="18"/>
                <w:lang w:val="kk-KZ"/>
              </w:rPr>
              <w:t xml:space="preserve">; </w:t>
            </w:r>
            <w:r w:rsidRPr="00CE21B9">
              <w:rPr>
                <w:rFonts w:ascii="Times New Roman" w:hAnsi="Times New Roman" w:cs="Times New Roman"/>
                <w:sz w:val="18"/>
                <w:szCs w:val="18"/>
              </w:rPr>
              <w:t>2 платиновых маркера, позволяющих производить отсоединение спиралей в нужной части</w:t>
            </w:r>
            <w:r>
              <w:rPr>
                <w:rFonts w:ascii="Times New Roman" w:hAnsi="Times New Roman" w:cs="Times New Roman"/>
                <w:sz w:val="18"/>
                <w:szCs w:val="18"/>
                <w:lang w:val="kk-KZ"/>
              </w:rPr>
              <w:t xml:space="preserve">; </w:t>
            </w:r>
            <w:r w:rsidRPr="00CE21B9">
              <w:rPr>
                <w:rFonts w:ascii="Times New Roman" w:hAnsi="Times New Roman" w:cs="Times New Roman"/>
                <w:sz w:val="18"/>
                <w:szCs w:val="18"/>
              </w:rPr>
              <w:t>Внешний диаметр 2,4F, внутренний 1,7F, внутренний диаметр 0,017”; диаметр 2,5/2,0F - внутренний диаметр 0,021”; диаметр 3,1/2,6 F - внутренний диаметр 0,027”;</w:t>
            </w:r>
            <w:r w:rsidR="00A26CCE">
              <w:rPr>
                <w:rFonts w:ascii="Times New Roman" w:hAnsi="Times New Roman" w:cs="Times New Roman"/>
                <w:sz w:val="18"/>
                <w:szCs w:val="18"/>
                <w:lang w:val="kk-KZ"/>
              </w:rPr>
              <w:t xml:space="preserve"> </w:t>
            </w:r>
            <w:r w:rsidRPr="00CE21B9">
              <w:rPr>
                <w:rFonts w:ascii="Times New Roman" w:hAnsi="Times New Roman" w:cs="Times New Roman"/>
                <w:sz w:val="18"/>
                <w:szCs w:val="18"/>
              </w:rPr>
              <w:t>Общая длина</w:t>
            </w:r>
            <w:r w:rsidR="00A26CCE">
              <w:rPr>
                <w:rFonts w:ascii="Times New Roman" w:hAnsi="Times New Roman" w:cs="Times New Roman"/>
                <w:sz w:val="18"/>
                <w:szCs w:val="18"/>
                <w:lang w:val="kk-KZ"/>
              </w:rPr>
              <w:t xml:space="preserve"> не менее</w:t>
            </w:r>
            <w:r w:rsidRPr="00CE21B9">
              <w:rPr>
                <w:rFonts w:ascii="Times New Roman" w:hAnsi="Times New Roman" w:cs="Times New Roman"/>
                <w:sz w:val="18"/>
                <w:szCs w:val="18"/>
              </w:rPr>
              <w:t xml:space="preserve"> 150 см</w:t>
            </w:r>
            <w:r w:rsidR="00A26CCE">
              <w:rPr>
                <w:rFonts w:ascii="Times New Roman" w:hAnsi="Times New Roman" w:cs="Times New Roman"/>
                <w:sz w:val="18"/>
                <w:szCs w:val="18"/>
                <w:lang w:val="kk-KZ"/>
              </w:rPr>
              <w:t xml:space="preserve">; </w:t>
            </w:r>
            <w:r w:rsidRPr="00CE21B9">
              <w:rPr>
                <w:rFonts w:ascii="Times New Roman" w:hAnsi="Times New Roman" w:cs="Times New Roman"/>
                <w:sz w:val="18"/>
                <w:szCs w:val="18"/>
              </w:rPr>
              <w:t>Доступен в двух видах: «обычный» и «экстра поддержка»</w:t>
            </w:r>
          </w:p>
        </w:tc>
        <w:tc>
          <w:tcPr>
            <w:tcW w:w="1134" w:type="dxa"/>
            <w:shd w:val="clear" w:color="auto" w:fill="auto"/>
          </w:tcPr>
          <w:p w14:paraId="26F5BD49" w14:textId="62489F40" w:rsidR="004F3C00" w:rsidRPr="001D1DCB" w:rsidRDefault="004F3C00" w:rsidP="004F3C00">
            <w:pPr>
              <w:jc w:val="center"/>
              <w:rPr>
                <w:rFonts w:ascii="Times New Roman" w:hAnsi="Times New Roman" w:cs="Times New Roman"/>
                <w:sz w:val="18"/>
                <w:szCs w:val="18"/>
                <w:lang w:val="kk-KZ"/>
              </w:rPr>
            </w:pPr>
            <w:r w:rsidRPr="001D1DCB">
              <w:rPr>
                <w:rFonts w:ascii="Times New Roman" w:hAnsi="Times New Roman" w:cs="Times New Roman"/>
                <w:sz w:val="18"/>
                <w:szCs w:val="18"/>
              </w:rPr>
              <w:t>штука</w:t>
            </w:r>
          </w:p>
        </w:tc>
        <w:tc>
          <w:tcPr>
            <w:tcW w:w="992" w:type="dxa"/>
            <w:shd w:val="clear" w:color="auto" w:fill="auto"/>
          </w:tcPr>
          <w:p w14:paraId="3C6B59BC" w14:textId="11224670" w:rsidR="004F3C00" w:rsidRPr="001D1DCB" w:rsidRDefault="006066CD"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20</w:t>
            </w:r>
          </w:p>
        </w:tc>
      </w:tr>
      <w:tr w:rsidR="004F3C00" w:rsidRPr="00C53E8F" w14:paraId="2A0CF7C2" w14:textId="77777777" w:rsidTr="006066CD">
        <w:tc>
          <w:tcPr>
            <w:tcW w:w="567" w:type="dxa"/>
            <w:shd w:val="clear" w:color="auto" w:fill="auto"/>
          </w:tcPr>
          <w:p w14:paraId="5760C47D" w14:textId="3C170122" w:rsidR="004F3C00" w:rsidRPr="001D1DCB" w:rsidRDefault="006066CD" w:rsidP="004F3C00">
            <w:pPr>
              <w:jc w:val="center"/>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9</w:t>
            </w:r>
          </w:p>
        </w:tc>
        <w:tc>
          <w:tcPr>
            <w:tcW w:w="3969" w:type="dxa"/>
            <w:shd w:val="clear" w:color="auto" w:fill="auto"/>
          </w:tcPr>
          <w:p w14:paraId="365EDCBB" w14:textId="21015A5F" w:rsidR="004F3C00" w:rsidRPr="006066CD" w:rsidRDefault="004F3C00" w:rsidP="006066CD">
            <w:pPr>
              <w:rPr>
                <w:rFonts w:ascii="Times New Roman" w:hAnsi="Times New Roman" w:cs="Times New Roman"/>
                <w:sz w:val="18"/>
                <w:szCs w:val="18"/>
              </w:rPr>
            </w:pPr>
            <w:r w:rsidRPr="006066CD">
              <w:rPr>
                <w:rFonts w:ascii="Times New Roman" w:hAnsi="Times New Roman" w:cs="Times New Roman"/>
                <w:color w:val="000000"/>
                <w:sz w:val="18"/>
                <w:szCs w:val="18"/>
              </w:rPr>
              <w:t>Платиновые спирали с электромеханической системой отсоединения</w:t>
            </w:r>
          </w:p>
        </w:tc>
        <w:tc>
          <w:tcPr>
            <w:tcW w:w="9072" w:type="dxa"/>
            <w:shd w:val="clear" w:color="auto" w:fill="auto"/>
          </w:tcPr>
          <w:p w14:paraId="4435A758" w14:textId="77777777" w:rsidR="006066CD" w:rsidRPr="006066CD" w:rsidRDefault="006066CD" w:rsidP="006066CD">
            <w:pPr>
              <w:jc w:val="both"/>
              <w:rPr>
                <w:rFonts w:ascii="Times New Roman" w:hAnsi="Times New Roman" w:cs="Times New Roman"/>
                <w:sz w:val="18"/>
                <w:szCs w:val="18"/>
              </w:rPr>
            </w:pPr>
            <w:r w:rsidRPr="006066CD">
              <w:rPr>
                <w:rFonts w:ascii="Times New Roman" w:hAnsi="Times New Roman" w:cs="Times New Roman"/>
                <w:sz w:val="18"/>
                <w:szCs w:val="18"/>
              </w:rPr>
              <w:t>Система для эмболизации аневризм сосудов головного мозга, состоящая из отделяемой спирали, предустановленной на системе доставки V-Trak</w:t>
            </w:r>
          </w:p>
          <w:p w14:paraId="5961A825" w14:textId="77777777" w:rsidR="006066CD" w:rsidRPr="006066CD" w:rsidRDefault="006066CD" w:rsidP="006066CD">
            <w:pPr>
              <w:jc w:val="both"/>
              <w:rPr>
                <w:rFonts w:ascii="Times New Roman" w:hAnsi="Times New Roman" w:cs="Times New Roman"/>
                <w:sz w:val="18"/>
                <w:szCs w:val="18"/>
              </w:rPr>
            </w:pPr>
            <w:r w:rsidRPr="006066CD">
              <w:rPr>
                <w:rFonts w:ascii="Times New Roman" w:hAnsi="Times New Roman" w:cs="Times New Roman"/>
                <w:sz w:val="18"/>
                <w:szCs w:val="18"/>
              </w:rPr>
              <w:t xml:space="preserve"> • Отсоединение менее чем за 3 секунды</w:t>
            </w:r>
          </w:p>
          <w:p w14:paraId="127C70BB" w14:textId="77777777" w:rsidR="006066CD" w:rsidRPr="006066CD" w:rsidRDefault="006066CD" w:rsidP="006066CD">
            <w:pPr>
              <w:jc w:val="both"/>
              <w:rPr>
                <w:rFonts w:ascii="Times New Roman" w:hAnsi="Times New Roman" w:cs="Times New Roman"/>
                <w:sz w:val="18"/>
                <w:szCs w:val="18"/>
              </w:rPr>
            </w:pPr>
            <w:r w:rsidRPr="006066CD">
              <w:rPr>
                <w:rFonts w:ascii="Times New Roman" w:hAnsi="Times New Roman" w:cs="Times New Roman"/>
                <w:sz w:val="18"/>
                <w:szCs w:val="18"/>
              </w:rPr>
              <w:t xml:space="preserve"> • Электромеханическая система отсоединения V-Grip</w:t>
            </w:r>
          </w:p>
          <w:p w14:paraId="4AFD6EE1" w14:textId="77777777" w:rsidR="006066CD" w:rsidRPr="006066CD" w:rsidRDefault="006066CD" w:rsidP="006066CD">
            <w:pPr>
              <w:jc w:val="both"/>
              <w:rPr>
                <w:rFonts w:ascii="Times New Roman" w:hAnsi="Times New Roman" w:cs="Times New Roman"/>
                <w:sz w:val="18"/>
                <w:szCs w:val="18"/>
              </w:rPr>
            </w:pPr>
            <w:r w:rsidRPr="006066CD">
              <w:rPr>
                <w:rFonts w:ascii="Times New Roman" w:hAnsi="Times New Roman" w:cs="Times New Roman"/>
                <w:sz w:val="18"/>
                <w:szCs w:val="18"/>
              </w:rPr>
              <w:t xml:space="preserve"> • Возможность изменения положения внутри аневризмы</w:t>
            </w:r>
          </w:p>
          <w:p w14:paraId="7793895F" w14:textId="77777777" w:rsidR="006066CD" w:rsidRPr="006066CD" w:rsidRDefault="006066CD" w:rsidP="006066CD">
            <w:pPr>
              <w:jc w:val="both"/>
              <w:rPr>
                <w:rFonts w:ascii="Times New Roman" w:hAnsi="Times New Roman" w:cs="Times New Roman"/>
                <w:sz w:val="18"/>
                <w:szCs w:val="18"/>
              </w:rPr>
            </w:pPr>
            <w:r w:rsidRPr="006066CD">
              <w:rPr>
                <w:rFonts w:ascii="Times New Roman" w:hAnsi="Times New Roman" w:cs="Times New Roman"/>
                <w:sz w:val="18"/>
                <w:szCs w:val="18"/>
              </w:rPr>
              <w:t xml:space="preserve"> • Спирали диаметром: 0,10; 0,18”</w:t>
            </w:r>
          </w:p>
          <w:p w14:paraId="720A0755" w14:textId="77777777" w:rsidR="006066CD" w:rsidRPr="006066CD" w:rsidRDefault="006066CD" w:rsidP="006066CD">
            <w:pPr>
              <w:jc w:val="both"/>
              <w:rPr>
                <w:rFonts w:ascii="Times New Roman" w:hAnsi="Times New Roman" w:cs="Times New Roman"/>
                <w:sz w:val="18"/>
                <w:szCs w:val="18"/>
                <w:lang w:val="en-US"/>
              </w:rPr>
            </w:pPr>
            <w:r w:rsidRPr="006066CD">
              <w:rPr>
                <w:rFonts w:ascii="Times New Roman" w:hAnsi="Times New Roman" w:cs="Times New Roman"/>
                <w:sz w:val="18"/>
                <w:szCs w:val="18"/>
              </w:rPr>
              <w:t xml:space="preserve"> </w:t>
            </w:r>
            <w:r w:rsidRPr="006066CD">
              <w:rPr>
                <w:rFonts w:ascii="Times New Roman" w:hAnsi="Times New Roman" w:cs="Times New Roman"/>
                <w:sz w:val="18"/>
                <w:szCs w:val="18"/>
                <w:lang w:val="en-US"/>
              </w:rPr>
              <w:t xml:space="preserve">• </w:t>
            </w:r>
            <w:r w:rsidRPr="006066CD">
              <w:rPr>
                <w:rFonts w:ascii="Times New Roman" w:hAnsi="Times New Roman" w:cs="Times New Roman"/>
                <w:sz w:val="18"/>
                <w:szCs w:val="18"/>
              </w:rPr>
              <w:t>Различные</w:t>
            </w:r>
            <w:r w:rsidRPr="006066CD">
              <w:rPr>
                <w:rFonts w:ascii="Times New Roman" w:hAnsi="Times New Roman" w:cs="Times New Roman"/>
                <w:sz w:val="18"/>
                <w:szCs w:val="18"/>
                <w:lang w:val="en-US"/>
              </w:rPr>
              <w:t xml:space="preserve"> </w:t>
            </w:r>
            <w:r w:rsidRPr="006066CD">
              <w:rPr>
                <w:rFonts w:ascii="Times New Roman" w:hAnsi="Times New Roman" w:cs="Times New Roman"/>
                <w:sz w:val="18"/>
                <w:szCs w:val="18"/>
              </w:rPr>
              <w:t>формы</w:t>
            </w:r>
            <w:r w:rsidRPr="006066CD">
              <w:rPr>
                <w:rFonts w:ascii="Times New Roman" w:hAnsi="Times New Roman" w:cs="Times New Roman"/>
                <w:sz w:val="18"/>
                <w:szCs w:val="18"/>
                <w:lang w:val="en-US"/>
              </w:rPr>
              <w:t xml:space="preserve"> </w:t>
            </w:r>
            <w:r w:rsidRPr="006066CD">
              <w:rPr>
                <w:rFonts w:ascii="Times New Roman" w:hAnsi="Times New Roman" w:cs="Times New Roman"/>
                <w:sz w:val="18"/>
                <w:szCs w:val="18"/>
              </w:rPr>
              <w:t>спиралей</w:t>
            </w:r>
            <w:r w:rsidRPr="006066CD">
              <w:rPr>
                <w:rFonts w:ascii="Times New Roman" w:hAnsi="Times New Roman" w:cs="Times New Roman"/>
                <w:sz w:val="18"/>
                <w:szCs w:val="18"/>
                <w:lang w:val="en-US"/>
              </w:rPr>
              <w:t>: Complex, Compass, Cosmos, Helical, HyperSoft, VFC.</w:t>
            </w:r>
          </w:p>
          <w:p w14:paraId="05C8319B" w14:textId="77777777" w:rsidR="006066CD" w:rsidRPr="006066CD" w:rsidRDefault="006066CD" w:rsidP="006066CD">
            <w:pPr>
              <w:jc w:val="both"/>
              <w:rPr>
                <w:rFonts w:ascii="Times New Roman" w:hAnsi="Times New Roman" w:cs="Times New Roman"/>
                <w:sz w:val="18"/>
                <w:szCs w:val="18"/>
              </w:rPr>
            </w:pPr>
            <w:r w:rsidRPr="006066CD">
              <w:rPr>
                <w:rFonts w:ascii="Times New Roman" w:hAnsi="Times New Roman" w:cs="Times New Roman"/>
                <w:sz w:val="18"/>
                <w:szCs w:val="18"/>
                <w:lang w:val="en-US"/>
              </w:rPr>
              <w:t xml:space="preserve"> </w:t>
            </w:r>
            <w:r w:rsidRPr="006066CD">
              <w:rPr>
                <w:rFonts w:ascii="Times New Roman" w:hAnsi="Times New Roman" w:cs="Times New Roman"/>
                <w:sz w:val="18"/>
                <w:szCs w:val="18"/>
              </w:rPr>
              <w:t>• Система доставки V-Trak с рентгенконтрастными маркерами</w:t>
            </w:r>
          </w:p>
          <w:p w14:paraId="6C23C62C" w14:textId="77777777" w:rsidR="006066CD" w:rsidRPr="006066CD" w:rsidRDefault="006066CD" w:rsidP="006066CD">
            <w:pPr>
              <w:jc w:val="both"/>
              <w:rPr>
                <w:rFonts w:ascii="Times New Roman" w:hAnsi="Times New Roman" w:cs="Times New Roman"/>
                <w:sz w:val="18"/>
                <w:szCs w:val="18"/>
              </w:rPr>
            </w:pPr>
            <w:r w:rsidRPr="006066CD">
              <w:rPr>
                <w:rFonts w:ascii="Times New Roman" w:hAnsi="Times New Roman" w:cs="Times New Roman"/>
                <w:sz w:val="18"/>
                <w:szCs w:val="18"/>
              </w:rPr>
              <w:t xml:space="preserve"> • Различные размеры спиралей: размеры витков от 1 до 24 мм, длины от 1 до 68 см</w:t>
            </w:r>
          </w:p>
          <w:p w14:paraId="7046CC4B" w14:textId="33766F09" w:rsidR="004F3C00" w:rsidRPr="006066CD" w:rsidRDefault="006066CD" w:rsidP="006066CD">
            <w:pPr>
              <w:jc w:val="both"/>
              <w:rPr>
                <w:rFonts w:ascii="Times New Roman" w:hAnsi="Times New Roman" w:cs="Times New Roman"/>
                <w:sz w:val="18"/>
                <w:szCs w:val="18"/>
              </w:rPr>
            </w:pPr>
            <w:r w:rsidRPr="006066CD">
              <w:rPr>
                <w:rFonts w:ascii="Times New Roman" w:hAnsi="Times New Roman" w:cs="Times New Roman"/>
                <w:sz w:val="18"/>
                <w:szCs w:val="18"/>
              </w:rPr>
              <w:t xml:space="preserve"> • MRT - совместима</w:t>
            </w:r>
          </w:p>
        </w:tc>
        <w:tc>
          <w:tcPr>
            <w:tcW w:w="1134" w:type="dxa"/>
            <w:shd w:val="clear" w:color="auto" w:fill="auto"/>
          </w:tcPr>
          <w:p w14:paraId="67185BB2" w14:textId="621D7E1B" w:rsidR="004F3C00" w:rsidRPr="006066CD" w:rsidRDefault="004F3C00" w:rsidP="004F3C00">
            <w:pPr>
              <w:jc w:val="center"/>
              <w:rPr>
                <w:rFonts w:ascii="Times New Roman" w:hAnsi="Times New Roman" w:cs="Times New Roman"/>
                <w:sz w:val="18"/>
                <w:szCs w:val="18"/>
                <w:lang w:val="kk-KZ"/>
              </w:rPr>
            </w:pPr>
            <w:r w:rsidRPr="006066CD">
              <w:rPr>
                <w:rFonts w:ascii="Times New Roman" w:hAnsi="Times New Roman" w:cs="Times New Roman"/>
                <w:sz w:val="18"/>
                <w:szCs w:val="18"/>
              </w:rPr>
              <w:t>штука</w:t>
            </w:r>
          </w:p>
        </w:tc>
        <w:tc>
          <w:tcPr>
            <w:tcW w:w="992" w:type="dxa"/>
            <w:shd w:val="clear" w:color="auto" w:fill="auto"/>
          </w:tcPr>
          <w:p w14:paraId="2C829EA5" w14:textId="04D89E12" w:rsidR="004F3C00" w:rsidRPr="006066CD" w:rsidRDefault="00241DCD"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10</w:t>
            </w:r>
          </w:p>
        </w:tc>
      </w:tr>
      <w:tr w:rsidR="004F3C00" w:rsidRPr="00C53E8F" w14:paraId="15263EB0" w14:textId="77777777" w:rsidTr="006066CD">
        <w:tc>
          <w:tcPr>
            <w:tcW w:w="567" w:type="dxa"/>
            <w:shd w:val="clear" w:color="auto" w:fill="auto"/>
          </w:tcPr>
          <w:p w14:paraId="4FB05EBD" w14:textId="7FE523EA" w:rsidR="004F3C00" w:rsidRPr="001D1DCB" w:rsidRDefault="004F3C00" w:rsidP="004F3C00">
            <w:pPr>
              <w:jc w:val="center"/>
              <w:rPr>
                <w:rFonts w:ascii="Times New Roman" w:eastAsia="Times New Roman" w:hAnsi="Times New Roman" w:cs="Times New Roman"/>
                <w:sz w:val="18"/>
                <w:szCs w:val="18"/>
                <w:lang w:val="kk-KZ"/>
              </w:rPr>
            </w:pPr>
            <w:r w:rsidRPr="001D1DCB">
              <w:rPr>
                <w:rFonts w:ascii="Times New Roman" w:eastAsia="Times New Roman" w:hAnsi="Times New Roman" w:cs="Times New Roman"/>
                <w:sz w:val="18"/>
                <w:szCs w:val="18"/>
                <w:lang w:val="kk-KZ"/>
              </w:rPr>
              <w:t>1</w:t>
            </w:r>
            <w:r w:rsidR="006066CD">
              <w:rPr>
                <w:rFonts w:ascii="Times New Roman" w:eastAsia="Times New Roman" w:hAnsi="Times New Roman" w:cs="Times New Roman"/>
                <w:sz w:val="18"/>
                <w:szCs w:val="18"/>
                <w:lang w:val="kk-KZ"/>
              </w:rPr>
              <w:t>0</w:t>
            </w:r>
          </w:p>
        </w:tc>
        <w:tc>
          <w:tcPr>
            <w:tcW w:w="3969" w:type="dxa"/>
            <w:shd w:val="clear" w:color="auto" w:fill="auto"/>
          </w:tcPr>
          <w:p w14:paraId="3C2F5A5E" w14:textId="02940D0C" w:rsidR="004F3C00" w:rsidRPr="006066CD" w:rsidRDefault="004F3C00" w:rsidP="006066CD">
            <w:pPr>
              <w:tabs>
                <w:tab w:val="left" w:pos="470"/>
              </w:tabs>
              <w:rPr>
                <w:rFonts w:ascii="Times New Roman" w:hAnsi="Times New Roman" w:cs="Times New Roman"/>
                <w:sz w:val="18"/>
                <w:szCs w:val="18"/>
              </w:rPr>
            </w:pPr>
            <w:r w:rsidRPr="006066CD">
              <w:rPr>
                <w:rFonts w:ascii="Times New Roman" w:hAnsi="Times New Roman" w:cs="Times New Roman"/>
                <w:color w:val="000000"/>
                <w:sz w:val="18"/>
                <w:szCs w:val="18"/>
              </w:rPr>
              <w:t>Реперфузионный катетер</w:t>
            </w:r>
          </w:p>
        </w:tc>
        <w:tc>
          <w:tcPr>
            <w:tcW w:w="9072" w:type="dxa"/>
            <w:shd w:val="clear" w:color="auto" w:fill="auto"/>
          </w:tcPr>
          <w:p w14:paraId="7FAA9C97" w14:textId="426D33FE" w:rsidR="004F3C00" w:rsidRPr="006066CD" w:rsidRDefault="00DD3BD1" w:rsidP="004F3C00">
            <w:pPr>
              <w:jc w:val="both"/>
              <w:rPr>
                <w:rFonts w:ascii="Times New Roman" w:hAnsi="Times New Roman" w:cs="Times New Roman"/>
                <w:sz w:val="18"/>
                <w:szCs w:val="18"/>
              </w:rPr>
            </w:pPr>
            <w:r w:rsidRPr="006066CD">
              <w:rPr>
                <w:rFonts w:ascii="Times New Roman" w:hAnsi="Times New Roman" w:cs="Times New Roman"/>
                <w:bCs/>
                <w:sz w:val="18"/>
                <w:szCs w:val="18"/>
              </w:rPr>
              <w:t>Реперфузионный катетер. Коническая конструкция для облегченной навигации. Внутренний диаметр проксимального конца не менее 0,043 дюйма. Внутренний диаметр дистального конца не менее 0,035 дюйма. Наружный диаметр проксимального конца не более 4.7F. Наружный диаметр дистального конца не более 3.8F.  Совместимость с проводником от 0,014 до 0,018 дюйма. Совместимость с гайд-катетером с внутренним просветом не менее 0,088 дюйма. Наличие одного рентгеноконтрастного маркера на дистальном конце катетера. Катетер должен быть стерильным, гидрофильным. Адаптером типа Люер на проксимальном конце. Общая длина не менее 157 см. Длина дистальной части с гидрофильным покрытием не менее 30 см. Армирование по всей длине двойным нитиноловым кордом с круглым и прямоугольным сечением. Сохранение неизменного внутреннего просвета при процедуре аспирации. Катетер оснащен паровым формирующим мандреном и вращающимся гемостатическим клапаном.</w:t>
            </w:r>
          </w:p>
        </w:tc>
        <w:tc>
          <w:tcPr>
            <w:tcW w:w="1134" w:type="dxa"/>
            <w:shd w:val="clear" w:color="auto" w:fill="auto"/>
          </w:tcPr>
          <w:p w14:paraId="4F4641E5" w14:textId="6370F3F3" w:rsidR="004F3C00" w:rsidRPr="006066CD" w:rsidRDefault="004F3C00" w:rsidP="004F3C00">
            <w:pPr>
              <w:jc w:val="center"/>
              <w:rPr>
                <w:rFonts w:ascii="Times New Roman" w:hAnsi="Times New Roman" w:cs="Times New Roman"/>
                <w:sz w:val="18"/>
                <w:szCs w:val="18"/>
                <w:lang w:val="kk-KZ"/>
              </w:rPr>
            </w:pPr>
            <w:r w:rsidRPr="006066CD">
              <w:rPr>
                <w:rFonts w:ascii="Times New Roman" w:hAnsi="Times New Roman" w:cs="Times New Roman"/>
                <w:sz w:val="18"/>
                <w:szCs w:val="18"/>
              </w:rPr>
              <w:t>штука</w:t>
            </w:r>
          </w:p>
        </w:tc>
        <w:tc>
          <w:tcPr>
            <w:tcW w:w="992" w:type="dxa"/>
            <w:shd w:val="clear" w:color="auto" w:fill="auto"/>
          </w:tcPr>
          <w:p w14:paraId="555ABD8A" w14:textId="617AE342" w:rsidR="004F3C00" w:rsidRPr="006066CD" w:rsidRDefault="00241DCD"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15</w:t>
            </w:r>
          </w:p>
        </w:tc>
      </w:tr>
      <w:tr w:rsidR="004F3C00" w:rsidRPr="00C53E8F" w14:paraId="62A220A6" w14:textId="77777777" w:rsidTr="006066CD">
        <w:tc>
          <w:tcPr>
            <w:tcW w:w="567" w:type="dxa"/>
            <w:shd w:val="clear" w:color="auto" w:fill="auto"/>
          </w:tcPr>
          <w:p w14:paraId="49C03B6E" w14:textId="4F6381B6" w:rsidR="004F3C00" w:rsidRPr="001D1DCB" w:rsidRDefault="004F3C00" w:rsidP="004F3C00">
            <w:pPr>
              <w:jc w:val="center"/>
              <w:rPr>
                <w:rFonts w:ascii="Times New Roman" w:eastAsia="Times New Roman" w:hAnsi="Times New Roman" w:cs="Times New Roman"/>
                <w:sz w:val="18"/>
                <w:szCs w:val="18"/>
                <w:lang w:val="kk-KZ"/>
              </w:rPr>
            </w:pPr>
            <w:r w:rsidRPr="001D1DCB">
              <w:rPr>
                <w:rFonts w:ascii="Times New Roman" w:eastAsia="Times New Roman" w:hAnsi="Times New Roman" w:cs="Times New Roman"/>
                <w:sz w:val="18"/>
                <w:szCs w:val="18"/>
                <w:lang w:val="kk-KZ"/>
              </w:rPr>
              <w:t>1</w:t>
            </w:r>
            <w:r w:rsidR="006066CD">
              <w:rPr>
                <w:rFonts w:ascii="Times New Roman" w:eastAsia="Times New Roman" w:hAnsi="Times New Roman" w:cs="Times New Roman"/>
                <w:sz w:val="18"/>
                <w:szCs w:val="18"/>
                <w:lang w:val="kk-KZ"/>
              </w:rPr>
              <w:t>1</w:t>
            </w:r>
          </w:p>
        </w:tc>
        <w:tc>
          <w:tcPr>
            <w:tcW w:w="3969" w:type="dxa"/>
            <w:shd w:val="clear" w:color="auto" w:fill="auto"/>
          </w:tcPr>
          <w:p w14:paraId="6EB4D821" w14:textId="1E3ECE9E" w:rsidR="004F3C00" w:rsidRPr="006066CD" w:rsidRDefault="004F3C00" w:rsidP="006066CD">
            <w:pPr>
              <w:rPr>
                <w:rFonts w:ascii="Times New Roman" w:hAnsi="Times New Roman" w:cs="Times New Roman"/>
                <w:sz w:val="18"/>
                <w:szCs w:val="18"/>
              </w:rPr>
            </w:pPr>
            <w:r w:rsidRPr="006066CD">
              <w:rPr>
                <w:rFonts w:ascii="Times New Roman" w:hAnsi="Times New Roman" w:cs="Times New Roman"/>
                <w:color w:val="000000"/>
                <w:sz w:val="18"/>
                <w:szCs w:val="18"/>
              </w:rPr>
              <w:t>Диагностический селективный катетер</w:t>
            </w:r>
          </w:p>
        </w:tc>
        <w:tc>
          <w:tcPr>
            <w:tcW w:w="9072" w:type="dxa"/>
            <w:shd w:val="clear" w:color="auto" w:fill="auto"/>
          </w:tcPr>
          <w:p w14:paraId="2FF822A0" w14:textId="4B2FC30E" w:rsidR="004F3C00" w:rsidRPr="006066CD" w:rsidRDefault="00DD3BD1" w:rsidP="004F3C00">
            <w:pPr>
              <w:rPr>
                <w:rFonts w:ascii="Times New Roman" w:hAnsi="Times New Roman" w:cs="Times New Roman"/>
                <w:sz w:val="18"/>
                <w:szCs w:val="18"/>
              </w:rPr>
            </w:pPr>
            <w:r w:rsidRPr="006066CD">
              <w:rPr>
                <w:rFonts w:ascii="Times New Roman" w:hAnsi="Times New Roman" w:cs="Times New Roman"/>
                <w:bCs/>
                <w:sz w:val="18"/>
                <w:szCs w:val="18"/>
              </w:rPr>
              <w:t>Селективный диагностический гидрофильный катетер для проведения интервенционных процедур на интракраниальном бассейне. Материал катетера двухслойный полимер Pebax со стальным армированием. Обеспечивает удобное прохождение участков со сложной анатомией и атравматичное размещение в дистальной сосудистой сети благодаря бесшовной переходной зоне. Наличие не менее 9 зон гибкости. Внешний диаметр катетера на выбор 6F и 5F. Внутренний просвет катетера 0.040”. Может использоваться для диагностической ангиограммы – просвет 0,040 дюйма (1,02 мм). Совместимость с проводниками 0.038"/0.035". Рентгеноконтрастный дистальный кончик. Тип кончика катетера: SIM (Simmons), BER (Berenstein), H1, Sim-V. Длина катетера 105см, 125см, 130см. Катетер стерильный, одноразового использования.</w:t>
            </w:r>
          </w:p>
        </w:tc>
        <w:tc>
          <w:tcPr>
            <w:tcW w:w="1134" w:type="dxa"/>
            <w:shd w:val="clear" w:color="auto" w:fill="auto"/>
          </w:tcPr>
          <w:p w14:paraId="5D550FEB" w14:textId="4D716B36" w:rsidR="004F3C00" w:rsidRPr="006066CD" w:rsidRDefault="004F3C00" w:rsidP="004F3C00">
            <w:pPr>
              <w:jc w:val="center"/>
              <w:rPr>
                <w:rFonts w:ascii="Times New Roman" w:hAnsi="Times New Roman" w:cs="Times New Roman"/>
                <w:sz w:val="18"/>
                <w:szCs w:val="18"/>
                <w:lang w:val="kk-KZ"/>
              </w:rPr>
            </w:pPr>
            <w:r w:rsidRPr="006066CD">
              <w:rPr>
                <w:rFonts w:ascii="Times New Roman" w:hAnsi="Times New Roman" w:cs="Times New Roman"/>
                <w:sz w:val="18"/>
                <w:szCs w:val="18"/>
              </w:rPr>
              <w:t>штука</w:t>
            </w:r>
          </w:p>
        </w:tc>
        <w:tc>
          <w:tcPr>
            <w:tcW w:w="992" w:type="dxa"/>
            <w:shd w:val="clear" w:color="auto" w:fill="auto"/>
          </w:tcPr>
          <w:p w14:paraId="23508244" w14:textId="238E199B" w:rsidR="004F3C00" w:rsidRPr="006066CD" w:rsidRDefault="00241DCD"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15</w:t>
            </w:r>
          </w:p>
        </w:tc>
      </w:tr>
      <w:tr w:rsidR="004F3C00" w:rsidRPr="00C53E8F" w14:paraId="2B3929B9" w14:textId="77777777" w:rsidTr="006066CD">
        <w:tc>
          <w:tcPr>
            <w:tcW w:w="567" w:type="dxa"/>
            <w:shd w:val="clear" w:color="auto" w:fill="auto"/>
          </w:tcPr>
          <w:p w14:paraId="00CB781F" w14:textId="7B5C8AE6" w:rsidR="004F3C00" w:rsidRPr="001D1DCB" w:rsidRDefault="004F3C00" w:rsidP="004F3C00">
            <w:pPr>
              <w:jc w:val="center"/>
              <w:rPr>
                <w:rFonts w:ascii="Times New Roman" w:eastAsia="Times New Roman" w:hAnsi="Times New Roman" w:cs="Times New Roman"/>
                <w:sz w:val="18"/>
                <w:szCs w:val="18"/>
                <w:lang w:val="kk-KZ"/>
              </w:rPr>
            </w:pPr>
            <w:r w:rsidRPr="001D1DCB">
              <w:rPr>
                <w:rFonts w:ascii="Times New Roman" w:eastAsia="Times New Roman" w:hAnsi="Times New Roman" w:cs="Times New Roman"/>
                <w:sz w:val="18"/>
                <w:szCs w:val="18"/>
                <w:lang w:val="kk-KZ"/>
              </w:rPr>
              <w:lastRenderedPageBreak/>
              <w:t>1</w:t>
            </w:r>
            <w:r w:rsidR="006066CD">
              <w:rPr>
                <w:rFonts w:ascii="Times New Roman" w:eastAsia="Times New Roman" w:hAnsi="Times New Roman" w:cs="Times New Roman"/>
                <w:sz w:val="18"/>
                <w:szCs w:val="18"/>
                <w:lang w:val="kk-KZ"/>
              </w:rPr>
              <w:t>2</w:t>
            </w:r>
          </w:p>
        </w:tc>
        <w:tc>
          <w:tcPr>
            <w:tcW w:w="3969" w:type="dxa"/>
            <w:shd w:val="clear" w:color="auto" w:fill="auto"/>
          </w:tcPr>
          <w:p w14:paraId="5FAC1930" w14:textId="2CC5A82D" w:rsidR="004F3C00" w:rsidRPr="006066CD" w:rsidRDefault="004F3C00" w:rsidP="006066CD">
            <w:pPr>
              <w:rPr>
                <w:rFonts w:ascii="Times New Roman" w:hAnsi="Times New Roman" w:cs="Times New Roman"/>
                <w:sz w:val="18"/>
                <w:szCs w:val="18"/>
              </w:rPr>
            </w:pPr>
            <w:r w:rsidRPr="006066CD">
              <w:rPr>
                <w:rFonts w:ascii="Times New Roman" w:hAnsi="Times New Roman" w:cs="Times New Roman"/>
                <w:color w:val="000000"/>
                <w:sz w:val="18"/>
                <w:szCs w:val="18"/>
              </w:rPr>
              <w:t>Канистра для аспирационного насоса</w:t>
            </w:r>
          </w:p>
        </w:tc>
        <w:tc>
          <w:tcPr>
            <w:tcW w:w="9072" w:type="dxa"/>
            <w:shd w:val="clear" w:color="auto" w:fill="auto"/>
          </w:tcPr>
          <w:p w14:paraId="43C7899D" w14:textId="02C1468C" w:rsidR="004F3C00" w:rsidRPr="006066CD" w:rsidRDefault="00DD3BD1" w:rsidP="004F3C00">
            <w:pPr>
              <w:rPr>
                <w:rFonts w:ascii="Times New Roman" w:hAnsi="Times New Roman" w:cs="Times New Roman"/>
                <w:sz w:val="18"/>
                <w:szCs w:val="18"/>
              </w:rPr>
            </w:pPr>
            <w:r w:rsidRPr="006066CD">
              <w:rPr>
                <w:rFonts w:ascii="Times New Roman" w:hAnsi="Times New Roman" w:cs="Times New Roman"/>
                <w:bCs/>
                <w:sz w:val="18"/>
                <w:szCs w:val="18"/>
              </w:rPr>
              <w:t xml:space="preserve">Пластиковая канистра объемом </w:t>
            </w:r>
            <w:r w:rsidRPr="006066CD">
              <w:rPr>
                <w:rFonts w:ascii="Times New Roman" w:hAnsi="Times New Roman" w:cs="Times New Roman"/>
                <w:bCs/>
                <w:sz w:val="18"/>
                <w:szCs w:val="18"/>
                <w:lang w:val="kk-KZ"/>
              </w:rPr>
              <w:t xml:space="preserve">не менее </w:t>
            </w:r>
            <w:r w:rsidRPr="006066CD">
              <w:rPr>
                <w:rFonts w:ascii="Times New Roman" w:hAnsi="Times New Roman" w:cs="Times New Roman"/>
                <w:bCs/>
                <w:sz w:val="18"/>
                <w:szCs w:val="18"/>
              </w:rPr>
              <w:t xml:space="preserve">1000 мл с фильтром для сгустков и крышкой для использования с аспирационным насосом для сбора продуктов тромбэкстракции. Крышка канистры съемная, снабжена фильтром для предотвращения попадания избыточной жидкости в насос. Отверстие в крышке канистры для пациента имеет размер, соответствующий всасывающему соединителю на аспирационной трубке. Градуировки на канистре с шагом </w:t>
            </w:r>
            <w:r w:rsidRPr="006066CD">
              <w:rPr>
                <w:rFonts w:ascii="Times New Roman" w:hAnsi="Times New Roman" w:cs="Times New Roman"/>
                <w:bCs/>
                <w:sz w:val="18"/>
                <w:szCs w:val="18"/>
                <w:lang w:val="kk-KZ"/>
              </w:rPr>
              <w:t xml:space="preserve"> не менее </w:t>
            </w:r>
            <w:r w:rsidRPr="006066CD">
              <w:rPr>
                <w:rFonts w:ascii="Times New Roman" w:hAnsi="Times New Roman" w:cs="Times New Roman"/>
                <w:bCs/>
                <w:sz w:val="18"/>
                <w:szCs w:val="18"/>
              </w:rPr>
              <w:t>50 мл и 100 мл.</w:t>
            </w:r>
          </w:p>
        </w:tc>
        <w:tc>
          <w:tcPr>
            <w:tcW w:w="1134" w:type="dxa"/>
            <w:shd w:val="clear" w:color="auto" w:fill="auto"/>
          </w:tcPr>
          <w:p w14:paraId="58F72E1D" w14:textId="34E1FBD3" w:rsidR="004F3C00" w:rsidRPr="006066CD" w:rsidRDefault="004F3C00" w:rsidP="004F3C00">
            <w:pPr>
              <w:jc w:val="center"/>
              <w:rPr>
                <w:rFonts w:ascii="Times New Roman" w:hAnsi="Times New Roman" w:cs="Times New Roman"/>
                <w:sz w:val="18"/>
                <w:szCs w:val="18"/>
                <w:lang w:val="kk-KZ"/>
              </w:rPr>
            </w:pPr>
            <w:r w:rsidRPr="006066CD">
              <w:rPr>
                <w:rFonts w:ascii="Times New Roman" w:hAnsi="Times New Roman" w:cs="Times New Roman"/>
                <w:sz w:val="18"/>
                <w:szCs w:val="18"/>
              </w:rPr>
              <w:t>штука</w:t>
            </w:r>
          </w:p>
        </w:tc>
        <w:tc>
          <w:tcPr>
            <w:tcW w:w="992" w:type="dxa"/>
            <w:shd w:val="clear" w:color="auto" w:fill="auto"/>
          </w:tcPr>
          <w:p w14:paraId="1DB105D3" w14:textId="46754A4E" w:rsidR="004F3C00" w:rsidRPr="006066CD" w:rsidRDefault="00241DCD"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2</w:t>
            </w:r>
          </w:p>
        </w:tc>
      </w:tr>
      <w:tr w:rsidR="004F3C00" w:rsidRPr="00C53E8F" w14:paraId="1CA11964" w14:textId="77777777" w:rsidTr="006066CD">
        <w:tc>
          <w:tcPr>
            <w:tcW w:w="567" w:type="dxa"/>
            <w:shd w:val="clear" w:color="auto" w:fill="auto"/>
          </w:tcPr>
          <w:p w14:paraId="4B026F47" w14:textId="2C48C5E1" w:rsidR="004F3C00" w:rsidRPr="001D1DCB" w:rsidRDefault="004F3C00" w:rsidP="004F3C00">
            <w:pPr>
              <w:jc w:val="center"/>
              <w:rPr>
                <w:rFonts w:ascii="Times New Roman" w:eastAsia="Times New Roman" w:hAnsi="Times New Roman" w:cs="Times New Roman"/>
                <w:sz w:val="18"/>
                <w:szCs w:val="18"/>
                <w:lang w:val="kk-KZ"/>
              </w:rPr>
            </w:pPr>
            <w:r w:rsidRPr="001D1DCB">
              <w:rPr>
                <w:rFonts w:ascii="Times New Roman" w:eastAsia="Times New Roman" w:hAnsi="Times New Roman" w:cs="Times New Roman"/>
                <w:sz w:val="18"/>
                <w:szCs w:val="18"/>
                <w:lang w:val="kk-KZ"/>
              </w:rPr>
              <w:t>1</w:t>
            </w:r>
            <w:r w:rsidR="006066CD">
              <w:rPr>
                <w:rFonts w:ascii="Times New Roman" w:eastAsia="Times New Roman" w:hAnsi="Times New Roman" w:cs="Times New Roman"/>
                <w:sz w:val="18"/>
                <w:szCs w:val="18"/>
                <w:lang w:val="kk-KZ"/>
              </w:rPr>
              <w:t>3</w:t>
            </w:r>
          </w:p>
        </w:tc>
        <w:tc>
          <w:tcPr>
            <w:tcW w:w="3969" w:type="dxa"/>
            <w:shd w:val="clear" w:color="auto" w:fill="auto"/>
          </w:tcPr>
          <w:p w14:paraId="742B4516" w14:textId="46937C41" w:rsidR="004F3C00" w:rsidRPr="006066CD" w:rsidRDefault="004F3C00" w:rsidP="006066CD">
            <w:pPr>
              <w:rPr>
                <w:rFonts w:ascii="Times New Roman" w:hAnsi="Times New Roman" w:cs="Times New Roman"/>
                <w:sz w:val="18"/>
                <w:szCs w:val="18"/>
              </w:rPr>
            </w:pPr>
            <w:r w:rsidRPr="006066CD">
              <w:rPr>
                <w:rFonts w:ascii="Times New Roman" w:hAnsi="Times New Roman" w:cs="Times New Roman"/>
                <w:color w:val="000000"/>
                <w:sz w:val="18"/>
                <w:szCs w:val="18"/>
              </w:rPr>
              <w:t>Трубка аспирационная</w:t>
            </w:r>
          </w:p>
        </w:tc>
        <w:tc>
          <w:tcPr>
            <w:tcW w:w="9072" w:type="dxa"/>
            <w:shd w:val="clear" w:color="auto" w:fill="auto"/>
          </w:tcPr>
          <w:p w14:paraId="3B064C1D" w14:textId="61E136EF" w:rsidR="004F3C00" w:rsidRPr="00241DCD" w:rsidRDefault="006066CD" w:rsidP="004F3C00">
            <w:pPr>
              <w:jc w:val="both"/>
              <w:rPr>
                <w:rFonts w:ascii="Times New Roman" w:hAnsi="Times New Roman" w:cs="Times New Roman"/>
                <w:sz w:val="18"/>
                <w:szCs w:val="18"/>
              </w:rPr>
            </w:pPr>
            <w:r w:rsidRPr="00241DCD">
              <w:rPr>
                <w:rFonts w:ascii="Times New Roman" w:hAnsi="Times New Roman" w:cs="Times New Roman"/>
                <w:bCs/>
                <w:sz w:val="18"/>
                <w:szCs w:val="18"/>
              </w:rPr>
              <w:t>Соединительная трубка (стерильная, одноразового использования) из пластика с армированием стальной оплеткой, с переключателем, прозрачная, длиной</w:t>
            </w:r>
            <w:r w:rsidRPr="00241DCD">
              <w:rPr>
                <w:rFonts w:ascii="Times New Roman" w:hAnsi="Times New Roman" w:cs="Times New Roman"/>
                <w:bCs/>
                <w:sz w:val="18"/>
                <w:szCs w:val="18"/>
                <w:lang w:val="kk-KZ"/>
              </w:rPr>
              <w:t xml:space="preserve"> не менее </w:t>
            </w:r>
            <w:r w:rsidRPr="00241DCD">
              <w:rPr>
                <w:rFonts w:ascii="Times New Roman" w:hAnsi="Times New Roman" w:cs="Times New Roman"/>
                <w:bCs/>
                <w:sz w:val="18"/>
                <w:szCs w:val="18"/>
              </w:rPr>
              <w:t xml:space="preserve"> 285 см для использования c электромеханическим реперфузионным аппаратом. </w:t>
            </w:r>
            <w:r w:rsidRPr="00241DCD">
              <w:rPr>
                <w:rFonts w:ascii="Times New Roman" w:hAnsi="Times New Roman" w:cs="Times New Roman"/>
                <w:bCs/>
                <w:sz w:val="18"/>
                <w:szCs w:val="18"/>
                <w:lang w:val="kk-KZ"/>
              </w:rPr>
              <w:t>М</w:t>
            </w:r>
            <w:r w:rsidRPr="00241DCD">
              <w:rPr>
                <w:rFonts w:ascii="Times New Roman" w:hAnsi="Times New Roman" w:cs="Times New Roman"/>
                <w:bCs/>
                <w:sz w:val="18"/>
                <w:szCs w:val="18"/>
              </w:rPr>
              <w:t xml:space="preserve">атериал корпуса - прозрачный полимер с армированием по все длинне, длина трубки </w:t>
            </w:r>
            <w:r w:rsidRPr="00241DCD">
              <w:rPr>
                <w:rFonts w:ascii="Times New Roman" w:hAnsi="Times New Roman" w:cs="Times New Roman"/>
                <w:bCs/>
                <w:sz w:val="18"/>
                <w:szCs w:val="18"/>
                <w:lang w:val="kk-KZ"/>
              </w:rPr>
              <w:t xml:space="preserve">не менее </w:t>
            </w:r>
            <w:r w:rsidRPr="00241DCD">
              <w:rPr>
                <w:rFonts w:ascii="Times New Roman" w:hAnsi="Times New Roman" w:cs="Times New Roman"/>
                <w:bCs/>
                <w:sz w:val="18"/>
                <w:szCs w:val="18"/>
              </w:rPr>
              <w:t>285см, переключатель потока для герметичного перекрытия с положанием ON и OFF, дистальный конец конец оснащен адаптером типа Льюер для прямого подключения к реперфузионному катетеру, проксимальный конец оснащен эластичным коническим коннектером для подключения к канистре электромеханического реперфузионного аппарата.</w:t>
            </w:r>
          </w:p>
        </w:tc>
        <w:tc>
          <w:tcPr>
            <w:tcW w:w="1134" w:type="dxa"/>
            <w:shd w:val="clear" w:color="auto" w:fill="auto"/>
          </w:tcPr>
          <w:p w14:paraId="7BA2B665" w14:textId="294E769C" w:rsidR="004F3C00" w:rsidRPr="006066CD" w:rsidRDefault="004F3C00" w:rsidP="004F3C00">
            <w:pPr>
              <w:jc w:val="center"/>
              <w:rPr>
                <w:rFonts w:ascii="Times New Roman" w:hAnsi="Times New Roman" w:cs="Times New Roman"/>
                <w:sz w:val="18"/>
                <w:szCs w:val="18"/>
                <w:lang w:val="kk-KZ"/>
              </w:rPr>
            </w:pPr>
            <w:r w:rsidRPr="006066CD">
              <w:rPr>
                <w:rFonts w:ascii="Times New Roman" w:hAnsi="Times New Roman" w:cs="Times New Roman"/>
                <w:sz w:val="18"/>
                <w:szCs w:val="18"/>
              </w:rPr>
              <w:t>штука</w:t>
            </w:r>
          </w:p>
        </w:tc>
        <w:tc>
          <w:tcPr>
            <w:tcW w:w="992" w:type="dxa"/>
            <w:shd w:val="clear" w:color="auto" w:fill="auto"/>
          </w:tcPr>
          <w:p w14:paraId="2C3C33EF" w14:textId="35474223" w:rsidR="004F3C00" w:rsidRPr="006066CD" w:rsidRDefault="00241DCD"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5</w:t>
            </w:r>
          </w:p>
        </w:tc>
      </w:tr>
      <w:tr w:rsidR="00241DCD" w:rsidRPr="00C53E8F" w14:paraId="41D80E36" w14:textId="77777777" w:rsidTr="006066CD">
        <w:tc>
          <w:tcPr>
            <w:tcW w:w="567" w:type="dxa"/>
            <w:shd w:val="clear" w:color="auto" w:fill="auto"/>
          </w:tcPr>
          <w:p w14:paraId="4DD54E1E" w14:textId="36DD29A1" w:rsidR="00241DCD" w:rsidRPr="001D1DCB" w:rsidRDefault="00241DCD" w:rsidP="004F3C00">
            <w:pPr>
              <w:jc w:val="center"/>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14</w:t>
            </w:r>
          </w:p>
        </w:tc>
        <w:tc>
          <w:tcPr>
            <w:tcW w:w="3969" w:type="dxa"/>
            <w:shd w:val="clear" w:color="auto" w:fill="auto"/>
          </w:tcPr>
          <w:p w14:paraId="0B22AF31" w14:textId="60431B0B" w:rsidR="00241DCD" w:rsidRPr="00241DCD" w:rsidRDefault="00241DCD" w:rsidP="006066CD">
            <w:pPr>
              <w:rPr>
                <w:rFonts w:ascii="Times New Roman" w:hAnsi="Times New Roman" w:cs="Times New Roman"/>
                <w:color w:val="000000"/>
                <w:sz w:val="18"/>
                <w:szCs w:val="18"/>
              </w:rPr>
            </w:pPr>
            <w:r w:rsidRPr="00241DCD">
              <w:rPr>
                <w:rFonts w:ascii="Times New Roman" w:hAnsi="Times New Roman" w:cs="Times New Roman"/>
                <w:sz w:val="18"/>
                <w:szCs w:val="18"/>
              </w:rPr>
              <w:t>Саморасширяющийся каротидный стент</w:t>
            </w:r>
          </w:p>
        </w:tc>
        <w:tc>
          <w:tcPr>
            <w:tcW w:w="9072" w:type="dxa"/>
            <w:shd w:val="clear" w:color="auto" w:fill="auto"/>
          </w:tcPr>
          <w:p w14:paraId="4CA7998E" w14:textId="376D6E98" w:rsidR="00241DCD" w:rsidRPr="00241DCD" w:rsidRDefault="00241DCD" w:rsidP="004F3C00">
            <w:pPr>
              <w:jc w:val="both"/>
              <w:rPr>
                <w:rFonts w:ascii="Times New Roman" w:hAnsi="Times New Roman" w:cs="Times New Roman"/>
                <w:bCs/>
                <w:sz w:val="18"/>
                <w:szCs w:val="18"/>
              </w:rPr>
            </w:pPr>
            <w:r w:rsidRPr="00241DCD">
              <w:rPr>
                <w:rFonts w:ascii="Times New Roman" w:hAnsi="Times New Roman" w:cs="Times New Roman"/>
                <w:bCs/>
                <w:sz w:val="18"/>
                <w:szCs w:val="18"/>
              </w:rPr>
              <w:t>Стент внутрисосудистый для стентирования сонных артерий. Плетеный, саморасширяющийся кобальт-хромовый стент. Диаметр стента 5, 7, 9 мм (в раскрытом состоянии 6, 8, 10 мм). Длина стента: диаметр 6 мм имеет длину 30 мм; диаметр 8 мм имеет длину 30, 40 и 50 мм; диаметр 10 мм имеет длину 30, 40 и 50 мм.  Дизайн ячейки закрытая, уменьшенная свободная площадь ячеек 1,08 мм². Рентгеноконтрастные маркеры - рентгеноконтрастная нить. Доставка быстрой смены (</w:t>
            </w:r>
            <w:r w:rsidRPr="00241DCD">
              <w:rPr>
                <w:rFonts w:ascii="Times New Roman" w:hAnsi="Times New Roman" w:cs="Times New Roman"/>
                <w:bCs/>
                <w:sz w:val="18"/>
                <w:szCs w:val="18"/>
                <w:lang w:val="en-US"/>
              </w:rPr>
              <w:t>Monorail</w:t>
            </w:r>
            <w:r w:rsidRPr="00241DCD">
              <w:rPr>
                <w:rFonts w:ascii="Times New Roman" w:hAnsi="Times New Roman" w:cs="Times New Roman"/>
                <w:bCs/>
                <w:sz w:val="18"/>
                <w:szCs w:val="18"/>
              </w:rPr>
              <w:t>). Возможность репозиционирования. Профиль доставляющей системы 5</w:t>
            </w:r>
            <w:r w:rsidRPr="00241DCD">
              <w:rPr>
                <w:rFonts w:ascii="Times New Roman" w:hAnsi="Times New Roman" w:cs="Times New Roman"/>
                <w:bCs/>
                <w:sz w:val="18"/>
                <w:szCs w:val="18"/>
                <w:lang w:val="en-US"/>
              </w:rPr>
              <w:t>F</w:t>
            </w:r>
            <w:r w:rsidRPr="00241DCD">
              <w:rPr>
                <w:rFonts w:ascii="Times New Roman" w:hAnsi="Times New Roman" w:cs="Times New Roman"/>
                <w:bCs/>
                <w:sz w:val="18"/>
                <w:szCs w:val="18"/>
              </w:rPr>
              <w:t xml:space="preserve"> (диаметр 6 и 8 мм) 6</w:t>
            </w:r>
            <w:r w:rsidRPr="00241DCD">
              <w:rPr>
                <w:rFonts w:ascii="Times New Roman" w:hAnsi="Times New Roman" w:cs="Times New Roman"/>
                <w:bCs/>
                <w:sz w:val="18"/>
                <w:szCs w:val="18"/>
                <w:lang w:val="en-US"/>
              </w:rPr>
              <w:t>F</w:t>
            </w:r>
            <w:r w:rsidRPr="00241DCD">
              <w:rPr>
                <w:rFonts w:ascii="Times New Roman" w:hAnsi="Times New Roman" w:cs="Times New Roman"/>
                <w:bCs/>
                <w:sz w:val="18"/>
                <w:szCs w:val="18"/>
              </w:rPr>
              <w:t xml:space="preserve"> (диаметр 10 мм). Совместимость с интродьюсером 5</w:t>
            </w:r>
            <w:r w:rsidRPr="00241DCD">
              <w:rPr>
                <w:rFonts w:ascii="Times New Roman" w:hAnsi="Times New Roman" w:cs="Times New Roman"/>
                <w:bCs/>
                <w:sz w:val="18"/>
                <w:szCs w:val="18"/>
                <w:lang w:val="en-US"/>
              </w:rPr>
              <w:t>F</w:t>
            </w:r>
            <w:r w:rsidRPr="00241DCD">
              <w:rPr>
                <w:rFonts w:ascii="Times New Roman" w:hAnsi="Times New Roman" w:cs="Times New Roman"/>
                <w:bCs/>
                <w:sz w:val="18"/>
                <w:szCs w:val="18"/>
              </w:rPr>
              <w:t xml:space="preserve"> (диаметр 6 и 8 мм), 6</w:t>
            </w:r>
            <w:r w:rsidRPr="00241DCD">
              <w:rPr>
                <w:rFonts w:ascii="Times New Roman" w:hAnsi="Times New Roman" w:cs="Times New Roman"/>
                <w:bCs/>
                <w:sz w:val="18"/>
                <w:szCs w:val="18"/>
                <w:lang w:val="en-US"/>
              </w:rPr>
              <w:t>F</w:t>
            </w:r>
            <w:r w:rsidRPr="00241DCD">
              <w:rPr>
                <w:rFonts w:ascii="Times New Roman" w:hAnsi="Times New Roman" w:cs="Times New Roman"/>
                <w:bCs/>
                <w:sz w:val="18"/>
                <w:szCs w:val="18"/>
              </w:rPr>
              <w:t xml:space="preserve"> (диаметр 10 мм). Рабочая длина катетера 135 см. Совместимость с проводником 0.014”. Усиленная каркасная конструкция  для обеспечения покрытия поражения и поддержки бляшек.</w:t>
            </w:r>
          </w:p>
        </w:tc>
        <w:tc>
          <w:tcPr>
            <w:tcW w:w="1134" w:type="dxa"/>
            <w:shd w:val="clear" w:color="auto" w:fill="auto"/>
          </w:tcPr>
          <w:p w14:paraId="54BAC39D" w14:textId="6058DCF2" w:rsidR="00241DCD" w:rsidRPr="00475E00" w:rsidRDefault="00475E00"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штука</w:t>
            </w:r>
          </w:p>
        </w:tc>
        <w:tc>
          <w:tcPr>
            <w:tcW w:w="992" w:type="dxa"/>
            <w:shd w:val="clear" w:color="auto" w:fill="auto"/>
          </w:tcPr>
          <w:p w14:paraId="1BEF2E83" w14:textId="2C9C6A79" w:rsidR="00241DCD" w:rsidRDefault="00475E00"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10</w:t>
            </w:r>
          </w:p>
        </w:tc>
      </w:tr>
      <w:tr w:rsidR="00241DCD" w:rsidRPr="00C53E8F" w14:paraId="406696FF" w14:textId="77777777" w:rsidTr="006066CD">
        <w:tc>
          <w:tcPr>
            <w:tcW w:w="567" w:type="dxa"/>
            <w:shd w:val="clear" w:color="auto" w:fill="auto"/>
          </w:tcPr>
          <w:p w14:paraId="0766C5A1" w14:textId="48D70A2C" w:rsidR="00241DCD" w:rsidRDefault="00241DCD" w:rsidP="004F3C00">
            <w:pPr>
              <w:jc w:val="center"/>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15</w:t>
            </w:r>
          </w:p>
        </w:tc>
        <w:tc>
          <w:tcPr>
            <w:tcW w:w="3969" w:type="dxa"/>
            <w:shd w:val="clear" w:color="auto" w:fill="auto"/>
          </w:tcPr>
          <w:p w14:paraId="0CB86006" w14:textId="0A6ADD7A" w:rsidR="00241DCD" w:rsidRPr="002C3A57" w:rsidRDefault="00475E00" w:rsidP="006066CD">
            <w:pPr>
              <w:rPr>
                <w:rFonts w:ascii="Times New Roman" w:hAnsi="Times New Roman" w:cs="Times New Roman"/>
                <w:color w:val="000000"/>
                <w:sz w:val="18"/>
                <w:szCs w:val="18"/>
              </w:rPr>
            </w:pPr>
            <w:r w:rsidRPr="002C3A57">
              <w:rPr>
                <w:rFonts w:ascii="Times New Roman" w:hAnsi="Times New Roman" w:cs="Times New Roman"/>
                <w:color w:val="000000"/>
                <w:sz w:val="18"/>
                <w:szCs w:val="18"/>
              </w:rPr>
              <w:t>Клип-аппликатор эндоскопический длиной 2300 мм</w:t>
            </w:r>
          </w:p>
        </w:tc>
        <w:tc>
          <w:tcPr>
            <w:tcW w:w="9072" w:type="dxa"/>
            <w:shd w:val="clear" w:color="auto" w:fill="auto"/>
          </w:tcPr>
          <w:p w14:paraId="184871F1" w14:textId="59795DB1" w:rsidR="00241DCD" w:rsidRPr="002C3A57" w:rsidRDefault="00530630" w:rsidP="004F3C00">
            <w:pPr>
              <w:jc w:val="both"/>
              <w:rPr>
                <w:rFonts w:ascii="Times New Roman" w:hAnsi="Times New Roman" w:cs="Times New Roman"/>
                <w:bCs/>
                <w:sz w:val="18"/>
                <w:szCs w:val="18"/>
              </w:rPr>
            </w:pPr>
            <w:r w:rsidRPr="002C3A57">
              <w:rPr>
                <w:rFonts w:ascii="Times New Roman" w:hAnsi="Times New Roman" w:cs="Times New Roman"/>
                <w:sz w:val="18"/>
                <w:szCs w:val="18"/>
              </w:rPr>
              <w:t xml:space="preserve">Клип-аппликатор эндоскопический ECO-CLIP, к гибким эндоскопам, однократного применения, вращающийся, для канала 2,8 мм, длиной 2300 мм, с предустановленной клипсой, максимальный диаметр захвата ткани </w:t>
            </w:r>
            <w:r w:rsidR="002C3A57" w:rsidRPr="002C3A57">
              <w:rPr>
                <w:rFonts w:ascii="Times New Roman" w:hAnsi="Times New Roman" w:cs="Times New Roman"/>
                <w:sz w:val="18"/>
                <w:szCs w:val="18"/>
                <w:lang w:val="kk-KZ"/>
              </w:rPr>
              <w:t xml:space="preserve">не менее </w:t>
            </w:r>
            <w:r w:rsidRPr="002C3A57">
              <w:rPr>
                <w:rFonts w:ascii="Times New Roman" w:hAnsi="Times New Roman" w:cs="Times New Roman"/>
                <w:sz w:val="18"/>
                <w:szCs w:val="18"/>
              </w:rPr>
              <w:t>11 мм, угол наклона зубчиков клипсы 90°. Возможность многократного открытия/закрытия инструмента. Комплект - 20 штук в упаковке</w:t>
            </w:r>
          </w:p>
        </w:tc>
        <w:tc>
          <w:tcPr>
            <w:tcW w:w="1134" w:type="dxa"/>
            <w:shd w:val="clear" w:color="auto" w:fill="auto"/>
          </w:tcPr>
          <w:p w14:paraId="2E47E106" w14:textId="0941C0CF" w:rsidR="00241DCD" w:rsidRPr="002C3A57" w:rsidRDefault="002C3A57" w:rsidP="004F3C00">
            <w:pPr>
              <w:jc w:val="center"/>
              <w:rPr>
                <w:rFonts w:ascii="Times New Roman" w:hAnsi="Times New Roman" w:cs="Times New Roman"/>
                <w:sz w:val="18"/>
                <w:szCs w:val="18"/>
                <w:lang w:val="kk-KZ"/>
              </w:rPr>
            </w:pPr>
            <w:r>
              <w:rPr>
                <w:rFonts w:ascii="Times New Roman" w:hAnsi="Times New Roman" w:cs="Times New Roman"/>
                <w:sz w:val="18"/>
                <w:szCs w:val="18"/>
              </w:rPr>
              <w:t>упаковка</w:t>
            </w:r>
          </w:p>
        </w:tc>
        <w:tc>
          <w:tcPr>
            <w:tcW w:w="992" w:type="dxa"/>
            <w:shd w:val="clear" w:color="auto" w:fill="auto"/>
          </w:tcPr>
          <w:p w14:paraId="16907F0B" w14:textId="56F99FDB" w:rsidR="00241DCD" w:rsidRPr="002C3A57" w:rsidRDefault="00475E00" w:rsidP="004F3C00">
            <w:pPr>
              <w:jc w:val="center"/>
              <w:rPr>
                <w:rFonts w:ascii="Times New Roman" w:hAnsi="Times New Roman" w:cs="Times New Roman"/>
                <w:sz w:val="18"/>
                <w:szCs w:val="18"/>
                <w:lang w:val="kk-KZ"/>
              </w:rPr>
            </w:pPr>
            <w:r w:rsidRPr="002C3A57">
              <w:rPr>
                <w:rFonts w:ascii="Times New Roman" w:hAnsi="Times New Roman" w:cs="Times New Roman"/>
                <w:sz w:val="18"/>
                <w:szCs w:val="18"/>
                <w:lang w:val="kk-KZ"/>
              </w:rPr>
              <w:t>10</w:t>
            </w:r>
          </w:p>
        </w:tc>
      </w:tr>
      <w:tr w:rsidR="00241DCD" w:rsidRPr="00530630" w14:paraId="085AF289" w14:textId="77777777" w:rsidTr="006066CD">
        <w:tc>
          <w:tcPr>
            <w:tcW w:w="567" w:type="dxa"/>
            <w:shd w:val="clear" w:color="auto" w:fill="auto"/>
          </w:tcPr>
          <w:p w14:paraId="08583929" w14:textId="29DC9274" w:rsidR="00241DCD" w:rsidRDefault="00241DCD" w:rsidP="004F3C00">
            <w:pPr>
              <w:jc w:val="center"/>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16</w:t>
            </w:r>
          </w:p>
        </w:tc>
        <w:tc>
          <w:tcPr>
            <w:tcW w:w="3969" w:type="dxa"/>
            <w:shd w:val="clear" w:color="auto" w:fill="auto"/>
          </w:tcPr>
          <w:p w14:paraId="3B958B6C" w14:textId="136B033E" w:rsidR="00241DCD" w:rsidRPr="00530630" w:rsidRDefault="00530630" w:rsidP="006066CD">
            <w:pPr>
              <w:rPr>
                <w:rFonts w:ascii="Times New Roman" w:hAnsi="Times New Roman" w:cs="Times New Roman"/>
                <w:color w:val="000000"/>
                <w:sz w:val="18"/>
                <w:szCs w:val="18"/>
                <w:lang w:val="en-US"/>
              </w:rPr>
            </w:pPr>
            <w:r w:rsidRPr="00530630">
              <w:rPr>
                <w:rFonts w:ascii="Times New Roman" w:hAnsi="Times New Roman" w:cs="Times New Roman"/>
                <w:color w:val="000000"/>
                <w:sz w:val="18"/>
                <w:szCs w:val="18"/>
                <w:lang w:val="en-US"/>
              </w:rPr>
              <w:t xml:space="preserve">i-CHROMA  Tn I (Troponin I) </w:t>
            </w:r>
            <w:r w:rsidRPr="00530630">
              <w:rPr>
                <w:rFonts w:ascii="Times New Roman" w:hAnsi="Times New Roman" w:cs="Times New Roman"/>
                <w:color w:val="000000"/>
                <w:sz w:val="18"/>
                <w:szCs w:val="18"/>
              </w:rPr>
              <w:t>тропонин</w:t>
            </w:r>
            <w:r w:rsidRPr="00530630">
              <w:rPr>
                <w:rFonts w:ascii="Times New Roman" w:hAnsi="Times New Roman" w:cs="Times New Roman"/>
                <w:color w:val="000000"/>
                <w:sz w:val="18"/>
                <w:szCs w:val="18"/>
                <w:lang w:val="en-US"/>
              </w:rPr>
              <w:t xml:space="preserve"> I, </w:t>
            </w:r>
            <w:r w:rsidRPr="00530630">
              <w:rPr>
                <w:rFonts w:ascii="Times New Roman" w:hAnsi="Times New Roman" w:cs="Times New Roman"/>
                <w:color w:val="000000"/>
                <w:sz w:val="18"/>
                <w:szCs w:val="18"/>
              </w:rPr>
              <w:t>не</w:t>
            </w:r>
            <w:r w:rsidRPr="00530630">
              <w:rPr>
                <w:rFonts w:ascii="Times New Roman" w:hAnsi="Times New Roman" w:cs="Times New Roman"/>
                <w:color w:val="000000"/>
                <w:sz w:val="18"/>
                <w:szCs w:val="18"/>
                <w:lang w:val="en-US"/>
              </w:rPr>
              <w:t xml:space="preserve"> </w:t>
            </w:r>
            <w:r w:rsidRPr="00530630">
              <w:rPr>
                <w:rFonts w:ascii="Times New Roman" w:hAnsi="Times New Roman" w:cs="Times New Roman"/>
                <w:color w:val="000000"/>
                <w:sz w:val="18"/>
                <w:szCs w:val="18"/>
              </w:rPr>
              <w:t>менее</w:t>
            </w:r>
            <w:r w:rsidRPr="00530630">
              <w:rPr>
                <w:rFonts w:ascii="Times New Roman" w:hAnsi="Times New Roman" w:cs="Times New Roman"/>
                <w:color w:val="000000"/>
                <w:sz w:val="18"/>
                <w:szCs w:val="18"/>
                <w:lang w:val="en-US"/>
              </w:rPr>
              <w:t xml:space="preserve"> 25 </w:t>
            </w:r>
            <w:r w:rsidRPr="00530630">
              <w:rPr>
                <w:rFonts w:ascii="Times New Roman" w:hAnsi="Times New Roman" w:cs="Times New Roman"/>
                <w:color w:val="000000"/>
                <w:sz w:val="18"/>
                <w:szCs w:val="18"/>
              </w:rPr>
              <w:t>тестов</w:t>
            </w:r>
          </w:p>
        </w:tc>
        <w:tc>
          <w:tcPr>
            <w:tcW w:w="9072" w:type="dxa"/>
            <w:shd w:val="clear" w:color="auto" w:fill="auto"/>
          </w:tcPr>
          <w:p w14:paraId="73128A8B" w14:textId="66004B56" w:rsidR="00241DCD" w:rsidRPr="000316F7" w:rsidRDefault="000316F7" w:rsidP="004F3C00">
            <w:pPr>
              <w:jc w:val="both"/>
              <w:rPr>
                <w:rFonts w:ascii="Times New Roman" w:hAnsi="Times New Roman" w:cs="Times New Roman"/>
                <w:bCs/>
                <w:sz w:val="18"/>
                <w:szCs w:val="18"/>
              </w:rPr>
            </w:pPr>
            <w:r>
              <w:rPr>
                <w:rFonts w:ascii="Times New Roman" w:hAnsi="Times New Roman" w:cs="Times New Roman"/>
                <w:bCs/>
                <w:sz w:val="18"/>
                <w:szCs w:val="18"/>
              </w:rPr>
              <w:t xml:space="preserve">Тест для определения Тропонина </w:t>
            </w:r>
            <w:r w:rsidRPr="00530630">
              <w:rPr>
                <w:rFonts w:ascii="Times New Roman" w:hAnsi="Times New Roman" w:cs="Times New Roman"/>
                <w:color w:val="000000"/>
                <w:sz w:val="18"/>
                <w:szCs w:val="18"/>
                <w:lang w:val="en-US"/>
              </w:rPr>
              <w:t>i</w:t>
            </w:r>
            <w:r w:rsidRPr="000316F7">
              <w:rPr>
                <w:rFonts w:ascii="Times New Roman" w:hAnsi="Times New Roman" w:cs="Times New Roman"/>
                <w:color w:val="000000"/>
                <w:sz w:val="18"/>
                <w:szCs w:val="18"/>
              </w:rPr>
              <w:t>-</w:t>
            </w:r>
            <w:r w:rsidRPr="00530630">
              <w:rPr>
                <w:rFonts w:ascii="Times New Roman" w:hAnsi="Times New Roman" w:cs="Times New Roman"/>
                <w:color w:val="000000"/>
                <w:sz w:val="18"/>
                <w:szCs w:val="18"/>
                <w:lang w:val="en-US"/>
              </w:rPr>
              <w:t>CHROMA</w:t>
            </w:r>
            <w:r w:rsidRPr="000316F7">
              <w:rPr>
                <w:rFonts w:ascii="Times New Roman" w:hAnsi="Times New Roman" w:cs="Times New Roman"/>
                <w:color w:val="000000"/>
                <w:sz w:val="18"/>
                <w:szCs w:val="18"/>
              </w:rPr>
              <w:t xml:space="preserve">  </w:t>
            </w:r>
            <w:r w:rsidRPr="00530630">
              <w:rPr>
                <w:rFonts w:ascii="Times New Roman" w:hAnsi="Times New Roman" w:cs="Times New Roman"/>
                <w:color w:val="000000"/>
                <w:sz w:val="18"/>
                <w:szCs w:val="18"/>
                <w:lang w:val="en-US"/>
              </w:rPr>
              <w:t>Tn</w:t>
            </w:r>
            <w:r w:rsidRPr="000316F7">
              <w:rPr>
                <w:rFonts w:ascii="Times New Roman" w:hAnsi="Times New Roman" w:cs="Times New Roman"/>
                <w:color w:val="000000"/>
                <w:sz w:val="18"/>
                <w:szCs w:val="18"/>
              </w:rPr>
              <w:t xml:space="preserve"> </w:t>
            </w:r>
            <w:r w:rsidRPr="00530630">
              <w:rPr>
                <w:rFonts w:ascii="Times New Roman" w:hAnsi="Times New Roman" w:cs="Times New Roman"/>
                <w:color w:val="000000"/>
                <w:sz w:val="18"/>
                <w:szCs w:val="18"/>
                <w:lang w:val="en-US"/>
              </w:rPr>
              <w:t>I</w:t>
            </w:r>
            <w:r w:rsidRPr="000316F7">
              <w:rPr>
                <w:rFonts w:ascii="Times New Roman" w:hAnsi="Times New Roman" w:cs="Times New Roman"/>
                <w:color w:val="000000"/>
                <w:sz w:val="18"/>
                <w:szCs w:val="18"/>
              </w:rPr>
              <w:t xml:space="preserve"> (</w:t>
            </w:r>
            <w:r w:rsidRPr="00530630">
              <w:rPr>
                <w:rFonts w:ascii="Times New Roman" w:hAnsi="Times New Roman" w:cs="Times New Roman"/>
                <w:color w:val="000000"/>
                <w:sz w:val="18"/>
                <w:szCs w:val="18"/>
                <w:lang w:val="en-US"/>
              </w:rPr>
              <w:t>Troponin</w:t>
            </w:r>
            <w:r w:rsidRPr="000316F7">
              <w:rPr>
                <w:rFonts w:ascii="Times New Roman" w:hAnsi="Times New Roman" w:cs="Times New Roman"/>
                <w:color w:val="000000"/>
                <w:sz w:val="18"/>
                <w:szCs w:val="18"/>
              </w:rPr>
              <w:t xml:space="preserve"> </w:t>
            </w:r>
            <w:r w:rsidRPr="00530630">
              <w:rPr>
                <w:rFonts w:ascii="Times New Roman" w:hAnsi="Times New Roman" w:cs="Times New Roman"/>
                <w:color w:val="000000"/>
                <w:sz w:val="18"/>
                <w:szCs w:val="18"/>
                <w:lang w:val="en-US"/>
              </w:rPr>
              <w:t>I</w:t>
            </w:r>
            <w:r w:rsidRPr="000316F7">
              <w:rPr>
                <w:rFonts w:ascii="Times New Roman" w:hAnsi="Times New Roman" w:cs="Times New Roman"/>
                <w:color w:val="000000"/>
                <w:sz w:val="18"/>
                <w:szCs w:val="18"/>
              </w:rPr>
              <w:t xml:space="preserve">) </w:t>
            </w:r>
            <w:r w:rsidRPr="00530630">
              <w:rPr>
                <w:rFonts w:ascii="Times New Roman" w:hAnsi="Times New Roman" w:cs="Times New Roman"/>
                <w:color w:val="000000"/>
                <w:sz w:val="18"/>
                <w:szCs w:val="18"/>
              </w:rPr>
              <w:t>тропонин</w:t>
            </w:r>
            <w:r w:rsidRPr="000316F7">
              <w:rPr>
                <w:rFonts w:ascii="Times New Roman" w:hAnsi="Times New Roman" w:cs="Times New Roman"/>
                <w:color w:val="000000"/>
                <w:sz w:val="18"/>
                <w:szCs w:val="18"/>
              </w:rPr>
              <w:t xml:space="preserve"> </w:t>
            </w:r>
            <w:r w:rsidRPr="00530630">
              <w:rPr>
                <w:rFonts w:ascii="Times New Roman" w:hAnsi="Times New Roman" w:cs="Times New Roman"/>
                <w:color w:val="000000"/>
                <w:sz w:val="18"/>
                <w:szCs w:val="18"/>
                <w:lang w:val="en-US"/>
              </w:rPr>
              <w:t>I</w:t>
            </w:r>
            <w:r w:rsidRPr="000316F7">
              <w:rPr>
                <w:rFonts w:ascii="Times New Roman" w:hAnsi="Times New Roman" w:cs="Times New Roman"/>
                <w:color w:val="000000"/>
                <w:sz w:val="18"/>
                <w:szCs w:val="18"/>
              </w:rPr>
              <w:t xml:space="preserve">, </w:t>
            </w:r>
            <w:r w:rsidRPr="00530630">
              <w:rPr>
                <w:rFonts w:ascii="Times New Roman" w:hAnsi="Times New Roman" w:cs="Times New Roman"/>
                <w:color w:val="000000"/>
                <w:sz w:val="18"/>
                <w:szCs w:val="18"/>
              </w:rPr>
              <w:t>не</w:t>
            </w:r>
            <w:r w:rsidRPr="000316F7">
              <w:rPr>
                <w:rFonts w:ascii="Times New Roman" w:hAnsi="Times New Roman" w:cs="Times New Roman"/>
                <w:color w:val="000000"/>
                <w:sz w:val="18"/>
                <w:szCs w:val="18"/>
              </w:rPr>
              <w:t xml:space="preserve"> </w:t>
            </w:r>
            <w:r w:rsidRPr="00530630">
              <w:rPr>
                <w:rFonts w:ascii="Times New Roman" w:hAnsi="Times New Roman" w:cs="Times New Roman"/>
                <w:color w:val="000000"/>
                <w:sz w:val="18"/>
                <w:szCs w:val="18"/>
              </w:rPr>
              <w:t>менее</w:t>
            </w:r>
            <w:r w:rsidRPr="000316F7">
              <w:rPr>
                <w:rFonts w:ascii="Times New Roman" w:hAnsi="Times New Roman" w:cs="Times New Roman"/>
                <w:color w:val="000000"/>
                <w:sz w:val="18"/>
                <w:szCs w:val="18"/>
              </w:rPr>
              <w:t xml:space="preserve"> 25 </w:t>
            </w:r>
            <w:r w:rsidRPr="00530630">
              <w:rPr>
                <w:rFonts w:ascii="Times New Roman" w:hAnsi="Times New Roman" w:cs="Times New Roman"/>
                <w:color w:val="000000"/>
                <w:sz w:val="18"/>
                <w:szCs w:val="18"/>
              </w:rPr>
              <w:t>тестов</w:t>
            </w:r>
            <w:r>
              <w:rPr>
                <w:rFonts w:ascii="Times New Roman" w:hAnsi="Times New Roman" w:cs="Times New Roman"/>
                <w:color w:val="000000"/>
                <w:sz w:val="18"/>
                <w:szCs w:val="18"/>
              </w:rPr>
              <w:t xml:space="preserve"> (диапазон: 0,1-50нг/мл)</w:t>
            </w:r>
          </w:p>
        </w:tc>
        <w:tc>
          <w:tcPr>
            <w:tcW w:w="1134" w:type="dxa"/>
            <w:shd w:val="clear" w:color="auto" w:fill="auto"/>
          </w:tcPr>
          <w:p w14:paraId="2959EE4F" w14:textId="71BC7459" w:rsidR="00241DCD" w:rsidRPr="00530630" w:rsidRDefault="00530630" w:rsidP="004F3C00">
            <w:pPr>
              <w:jc w:val="center"/>
              <w:rPr>
                <w:rFonts w:ascii="Times New Roman" w:hAnsi="Times New Roman" w:cs="Times New Roman"/>
                <w:sz w:val="18"/>
                <w:szCs w:val="18"/>
              </w:rPr>
            </w:pPr>
            <w:r>
              <w:rPr>
                <w:rFonts w:ascii="Times New Roman" w:hAnsi="Times New Roman" w:cs="Times New Roman"/>
                <w:sz w:val="18"/>
                <w:szCs w:val="18"/>
              </w:rPr>
              <w:t>упаковка</w:t>
            </w:r>
          </w:p>
        </w:tc>
        <w:tc>
          <w:tcPr>
            <w:tcW w:w="992" w:type="dxa"/>
            <w:shd w:val="clear" w:color="auto" w:fill="auto"/>
          </w:tcPr>
          <w:p w14:paraId="7A181141" w14:textId="3CA4E229" w:rsidR="00241DCD" w:rsidRDefault="00530630" w:rsidP="004F3C00">
            <w:pPr>
              <w:jc w:val="center"/>
              <w:rPr>
                <w:rFonts w:ascii="Times New Roman" w:hAnsi="Times New Roman" w:cs="Times New Roman"/>
                <w:sz w:val="18"/>
                <w:szCs w:val="18"/>
                <w:lang w:val="kk-KZ"/>
              </w:rPr>
            </w:pPr>
            <w:r>
              <w:rPr>
                <w:rFonts w:ascii="Times New Roman" w:hAnsi="Times New Roman" w:cs="Times New Roman"/>
                <w:sz w:val="18"/>
                <w:szCs w:val="18"/>
                <w:lang w:val="kk-KZ"/>
              </w:rPr>
              <w:t>250</w:t>
            </w:r>
          </w:p>
        </w:tc>
      </w:tr>
    </w:tbl>
    <w:p w14:paraId="08B8BBD5" w14:textId="77777777" w:rsidR="00217A08" w:rsidRPr="001F6C3F" w:rsidRDefault="00217A08" w:rsidP="00217A08">
      <w:pPr>
        <w:spacing w:after="0" w:line="240" w:lineRule="auto"/>
        <w:rPr>
          <w:rFonts w:ascii="Times New Roman" w:hAnsi="Times New Roman" w:cs="Times New Roman"/>
          <w:sz w:val="18"/>
          <w:szCs w:val="18"/>
          <w:lang w:val="kk-KZ"/>
        </w:rPr>
      </w:pPr>
    </w:p>
    <w:p w14:paraId="6431A478" w14:textId="77777777" w:rsidR="00D0374B" w:rsidRPr="001F6C3F" w:rsidRDefault="00D0374B" w:rsidP="00217A08">
      <w:pPr>
        <w:spacing w:after="0" w:line="240" w:lineRule="auto"/>
        <w:rPr>
          <w:rFonts w:ascii="Times New Roman" w:hAnsi="Times New Roman" w:cs="Times New Roman"/>
          <w:sz w:val="18"/>
          <w:szCs w:val="18"/>
          <w:lang w:val="kk-KZ"/>
        </w:rPr>
      </w:pPr>
    </w:p>
    <w:sectPr w:rsidR="00D0374B" w:rsidRPr="001F6C3F" w:rsidSect="00E37092">
      <w:pgSz w:w="16838" w:h="11906" w:orient="landscape"/>
      <w:pgMar w:top="567" w:right="73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045F2B"/>
    <w:multiLevelType w:val="hybridMultilevel"/>
    <w:tmpl w:val="D538663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4E818C0"/>
    <w:multiLevelType w:val="hybridMultilevel"/>
    <w:tmpl w:val="65E68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EF56425"/>
    <w:multiLevelType w:val="multilevel"/>
    <w:tmpl w:val="3686F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63"/>
    <w:rsid w:val="00025654"/>
    <w:rsid w:val="000316F7"/>
    <w:rsid w:val="000501D8"/>
    <w:rsid w:val="000554EC"/>
    <w:rsid w:val="00060762"/>
    <w:rsid w:val="000615C2"/>
    <w:rsid w:val="0007329F"/>
    <w:rsid w:val="0008248B"/>
    <w:rsid w:val="00091636"/>
    <w:rsid w:val="00092A0D"/>
    <w:rsid w:val="0009366E"/>
    <w:rsid w:val="00094D02"/>
    <w:rsid w:val="00097805"/>
    <w:rsid w:val="000A003C"/>
    <w:rsid w:val="000A30C1"/>
    <w:rsid w:val="000A7B26"/>
    <w:rsid w:val="000B14BD"/>
    <w:rsid w:val="000B58BC"/>
    <w:rsid w:val="000B6D98"/>
    <w:rsid w:val="000C3705"/>
    <w:rsid w:val="000C5348"/>
    <w:rsid w:val="000D025C"/>
    <w:rsid w:val="000D3D38"/>
    <w:rsid w:val="000E51C1"/>
    <w:rsid w:val="000F50ED"/>
    <w:rsid w:val="00104B38"/>
    <w:rsid w:val="00113886"/>
    <w:rsid w:val="00130227"/>
    <w:rsid w:val="00147FBE"/>
    <w:rsid w:val="0017276D"/>
    <w:rsid w:val="0017282A"/>
    <w:rsid w:val="001A185B"/>
    <w:rsid w:val="001B3CAF"/>
    <w:rsid w:val="001B4B73"/>
    <w:rsid w:val="001B4D1B"/>
    <w:rsid w:val="001B565B"/>
    <w:rsid w:val="001B6431"/>
    <w:rsid w:val="001C55E0"/>
    <w:rsid w:val="001D1DCB"/>
    <w:rsid w:val="001E6EE7"/>
    <w:rsid w:val="001F23D4"/>
    <w:rsid w:val="001F3D8D"/>
    <w:rsid w:val="001F6C3F"/>
    <w:rsid w:val="00201650"/>
    <w:rsid w:val="00215B2C"/>
    <w:rsid w:val="00217A08"/>
    <w:rsid w:val="00230C98"/>
    <w:rsid w:val="00233776"/>
    <w:rsid w:val="00241227"/>
    <w:rsid w:val="00241DCD"/>
    <w:rsid w:val="0025208B"/>
    <w:rsid w:val="00260AF7"/>
    <w:rsid w:val="00266CF3"/>
    <w:rsid w:val="00291081"/>
    <w:rsid w:val="002A7000"/>
    <w:rsid w:val="002A77CB"/>
    <w:rsid w:val="002C3A57"/>
    <w:rsid w:val="002D2017"/>
    <w:rsid w:val="002E3727"/>
    <w:rsid w:val="002F1C31"/>
    <w:rsid w:val="002F6847"/>
    <w:rsid w:val="00305F41"/>
    <w:rsid w:val="00310492"/>
    <w:rsid w:val="00322114"/>
    <w:rsid w:val="003336A0"/>
    <w:rsid w:val="00355281"/>
    <w:rsid w:val="00372C66"/>
    <w:rsid w:val="003758AB"/>
    <w:rsid w:val="00380F0A"/>
    <w:rsid w:val="003819B4"/>
    <w:rsid w:val="00390479"/>
    <w:rsid w:val="003A0127"/>
    <w:rsid w:val="003A19DD"/>
    <w:rsid w:val="003A5DAF"/>
    <w:rsid w:val="003C21EB"/>
    <w:rsid w:val="003C47D9"/>
    <w:rsid w:val="003C4C94"/>
    <w:rsid w:val="003C6917"/>
    <w:rsid w:val="003D3657"/>
    <w:rsid w:val="003D4566"/>
    <w:rsid w:val="003D5707"/>
    <w:rsid w:val="003F39F0"/>
    <w:rsid w:val="003F4A5C"/>
    <w:rsid w:val="00413334"/>
    <w:rsid w:val="00415895"/>
    <w:rsid w:val="0043180F"/>
    <w:rsid w:val="00434E42"/>
    <w:rsid w:val="00454BBD"/>
    <w:rsid w:val="00463127"/>
    <w:rsid w:val="00467412"/>
    <w:rsid w:val="00475E00"/>
    <w:rsid w:val="0048194A"/>
    <w:rsid w:val="00483991"/>
    <w:rsid w:val="004913C1"/>
    <w:rsid w:val="00493B68"/>
    <w:rsid w:val="00497E77"/>
    <w:rsid w:val="004B3646"/>
    <w:rsid w:val="004B3CEB"/>
    <w:rsid w:val="004D23D3"/>
    <w:rsid w:val="004E7728"/>
    <w:rsid w:val="004F3C00"/>
    <w:rsid w:val="00510207"/>
    <w:rsid w:val="00510C3B"/>
    <w:rsid w:val="005272F1"/>
    <w:rsid w:val="00530630"/>
    <w:rsid w:val="0055443F"/>
    <w:rsid w:val="00587DC0"/>
    <w:rsid w:val="005A6058"/>
    <w:rsid w:val="005A6121"/>
    <w:rsid w:val="005B1981"/>
    <w:rsid w:val="005C55CC"/>
    <w:rsid w:val="005C6ECB"/>
    <w:rsid w:val="006066CD"/>
    <w:rsid w:val="0061140A"/>
    <w:rsid w:val="0061459A"/>
    <w:rsid w:val="00615498"/>
    <w:rsid w:val="00621F23"/>
    <w:rsid w:val="006278E6"/>
    <w:rsid w:val="00631F82"/>
    <w:rsid w:val="00635735"/>
    <w:rsid w:val="006364C7"/>
    <w:rsid w:val="0064249E"/>
    <w:rsid w:val="00662EB7"/>
    <w:rsid w:val="00664868"/>
    <w:rsid w:val="006705BE"/>
    <w:rsid w:val="00670BF7"/>
    <w:rsid w:val="00677956"/>
    <w:rsid w:val="006B2D5C"/>
    <w:rsid w:val="006E454F"/>
    <w:rsid w:val="006E6479"/>
    <w:rsid w:val="00700CBA"/>
    <w:rsid w:val="00707D95"/>
    <w:rsid w:val="00713C0F"/>
    <w:rsid w:val="0072118F"/>
    <w:rsid w:val="00731888"/>
    <w:rsid w:val="0073394D"/>
    <w:rsid w:val="007350A0"/>
    <w:rsid w:val="00742FC8"/>
    <w:rsid w:val="00744DD1"/>
    <w:rsid w:val="00755199"/>
    <w:rsid w:val="00770C89"/>
    <w:rsid w:val="00777644"/>
    <w:rsid w:val="00791CC9"/>
    <w:rsid w:val="00795504"/>
    <w:rsid w:val="007A49AA"/>
    <w:rsid w:val="007B7F99"/>
    <w:rsid w:val="007E6912"/>
    <w:rsid w:val="008000C2"/>
    <w:rsid w:val="00801801"/>
    <w:rsid w:val="00805AC4"/>
    <w:rsid w:val="008072CF"/>
    <w:rsid w:val="0081175E"/>
    <w:rsid w:val="00814420"/>
    <w:rsid w:val="0082444B"/>
    <w:rsid w:val="00842EFA"/>
    <w:rsid w:val="00856385"/>
    <w:rsid w:val="00864C09"/>
    <w:rsid w:val="008701C5"/>
    <w:rsid w:val="008731C6"/>
    <w:rsid w:val="00891B3A"/>
    <w:rsid w:val="00894436"/>
    <w:rsid w:val="00896A14"/>
    <w:rsid w:val="008B3EE7"/>
    <w:rsid w:val="008C0BE0"/>
    <w:rsid w:val="008C2669"/>
    <w:rsid w:val="008C53B8"/>
    <w:rsid w:val="008D6617"/>
    <w:rsid w:val="008E3D3D"/>
    <w:rsid w:val="008F5E33"/>
    <w:rsid w:val="0090208A"/>
    <w:rsid w:val="00904BFE"/>
    <w:rsid w:val="0091442C"/>
    <w:rsid w:val="00915AA5"/>
    <w:rsid w:val="00921879"/>
    <w:rsid w:val="009223EB"/>
    <w:rsid w:val="00923C0D"/>
    <w:rsid w:val="00930C33"/>
    <w:rsid w:val="00935922"/>
    <w:rsid w:val="0095166C"/>
    <w:rsid w:val="009547F9"/>
    <w:rsid w:val="00964B92"/>
    <w:rsid w:val="009750D3"/>
    <w:rsid w:val="00982966"/>
    <w:rsid w:val="009864EC"/>
    <w:rsid w:val="009912F1"/>
    <w:rsid w:val="0099230C"/>
    <w:rsid w:val="009A2E8E"/>
    <w:rsid w:val="009A7325"/>
    <w:rsid w:val="009C45E5"/>
    <w:rsid w:val="009D2014"/>
    <w:rsid w:val="009E4C80"/>
    <w:rsid w:val="009E7B2D"/>
    <w:rsid w:val="009F742B"/>
    <w:rsid w:val="00A07D42"/>
    <w:rsid w:val="00A10701"/>
    <w:rsid w:val="00A2081C"/>
    <w:rsid w:val="00A217E0"/>
    <w:rsid w:val="00A226A5"/>
    <w:rsid w:val="00A26CCE"/>
    <w:rsid w:val="00A34CEB"/>
    <w:rsid w:val="00A357F4"/>
    <w:rsid w:val="00A4339F"/>
    <w:rsid w:val="00A44C6A"/>
    <w:rsid w:val="00A45285"/>
    <w:rsid w:val="00A4597C"/>
    <w:rsid w:val="00A71C7D"/>
    <w:rsid w:val="00A72080"/>
    <w:rsid w:val="00A72DCB"/>
    <w:rsid w:val="00A73FEE"/>
    <w:rsid w:val="00A83884"/>
    <w:rsid w:val="00AB4125"/>
    <w:rsid w:val="00AD795B"/>
    <w:rsid w:val="00AE2BAE"/>
    <w:rsid w:val="00AE644B"/>
    <w:rsid w:val="00AF1549"/>
    <w:rsid w:val="00B42656"/>
    <w:rsid w:val="00B55B4F"/>
    <w:rsid w:val="00B562C1"/>
    <w:rsid w:val="00B56767"/>
    <w:rsid w:val="00B57570"/>
    <w:rsid w:val="00B626DE"/>
    <w:rsid w:val="00BA6ADB"/>
    <w:rsid w:val="00BA7875"/>
    <w:rsid w:val="00BB2766"/>
    <w:rsid w:val="00BB42A4"/>
    <w:rsid w:val="00BB42F4"/>
    <w:rsid w:val="00BD1BC5"/>
    <w:rsid w:val="00BD62B8"/>
    <w:rsid w:val="00BF1516"/>
    <w:rsid w:val="00BF3BC1"/>
    <w:rsid w:val="00BF52F8"/>
    <w:rsid w:val="00C060A9"/>
    <w:rsid w:val="00C07CE4"/>
    <w:rsid w:val="00C20EC2"/>
    <w:rsid w:val="00C53E8F"/>
    <w:rsid w:val="00C56B67"/>
    <w:rsid w:val="00C72B63"/>
    <w:rsid w:val="00C940C6"/>
    <w:rsid w:val="00CA7928"/>
    <w:rsid w:val="00CB0B6B"/>
    <w:rsid w:val="00CB2E9B"/>
    <w:rsid w:val="00CC64F9"/>
    <w:rsid w:val="00CC6DCF"/>
    <w:rsid w:val="00CD2C8A"/>
    <w:rsid w:val="00CD31DF"/>
    <w:rsid w:val="00CD5D8E"/>
    <w:rsid w:val="00CE21B9"/>
    <w:rsid w:val="00CF17BF"/>
    <w:rsid w:val="00CF6DC4"/>
    <w:rsid w:val="00D0374B"/>
    <w:rsid w:val="00D10736"/>
    <w:rsid w:val="00D237D5"/>
    <w:rsid w:val="00D23B82"/>
    <w:rsid w:val="00D23F0D"/>
    <w:rsid w:val="00D25031"/>
    <w:rsid w:val="00D329AF"/>
    <w:rsid w:val="00D345C2"/>
    <w:rsid w:val="00D407A2"/>
    <w:rsid w:val="00D4448A"/>
    <w:rsid w:val="00D50A1C"/>
    <w:rsid w:val="00D52A2A"/>
    <w:rsid w:val="00D53DEF"/>
    <w:rsid w:val="00D56B2E"/>
    <w:rsid w:val="00D61C50"/>
    <w:rsid w:val="00D649E0"/>
    <w:rsid w:val="00D71738"/>
    <w:rsid w:val="00D8003D"/>
    <w:rsid w:val="00D91BC6"/>
    <w:rsid w:val="00D94A7D"/>
    <w:rsid w:val="00DB29E7"/>
    <w:rsid w:val="00DB68E9"/>
    <w:rsid w:val="00DC04D0"/>
    <w:rsid w:val="00DC7A73"/>
    <w:rsid w:val="00DD3BD1"/>
    <w:rsid w:val="00DD55B7"/>
    <w:rsid w:val="00DD639C"/>
    <w:rsid w:val="00DF077A"/>
    <w:rsid w:val="00DF2F7F"/>
    <w:rsid w:val="00DF6E14"/>
    <w:rsid w:val="00DF6E7E"/>
    <w:rsid w:val="00E1047B"/>
    <w:rsid w:val="00E155B3"/>
    <w:rsid w:val="00E26B85"/>
    <w:rsid w:val="00E279C7"/>
    <w:rsid w:val="00E3388D"/>
    <w:rsid w:val="00E37092"/>
    <w:rsid w:val="00E47ABA"/>
    <w:rsid w:val="00E67006"/>
    <w:rsid w:val="00E81916"/>
    <w:rsid w:val="00E84F9F"/>
    <w:rsid w:val="00E93F8B"/>
    <w:rsid w:val="00E97568"/>
    <w:rsid w:val="00E976DD"/>
    <w:rsid w:val="00EA174D"/>
    <w:rsid w:val="00EA530F"/>
    <w:rsid w:val="00EB2FEA"/>
    <w:rsid w:val="00EC3A96"/>
    <w:rsid w:val="00EC7D2D"/>
    <w:rsid w:val="00EF0032"/>
    <w:rsid w:val="00F20015"/>
    <w:rsid w:val="00F31632"/>
    <w:rsid w:val="00F5359D"/>
    <w:rsid w:val="00F55C7A"/>
    <w:rsid w:val="00F57C27"/>
    <w:rsid w:val="00F7515E"/>
    <w:rsid w:val="00F84427"/>
    <w:rsid w:val="00F973D3"/>
    <w:rsid w:val="00FB3125"/>
    <w:rsid w:val="00FC1F69"/>
    <w:rsid w:val="00FF71C3"/>
    <w:rsid w:val="00FF7578"/>
    <w:rsid w:val="00FF7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A3FE8"/>
  <w15:chartTrackingRefBased/>
  <w15:docId w15:val="{E2E13A49-C8FE-43F2-81F1-085FF3B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54BB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link w:val="20"/>
    <w:uiPriority w:val="9"/>
    <w:unhideWhenUsed/>
    <w:qFormat/>
    <w:rsid w:val="002F68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2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C72B63"/>
    <w:pPr>
      <w:widowControl w:val="0"/>
      <w:suppressAutoHyphens/>
      <w:spacing w:after="0" w:line="240" w:lineRule="auto"/>
    </w:pPr>
    <w:rPr>
      <w:rFonts w:ascii="Arial" w:eastAsia="Lucida Sans Unicode" w:hAnsi="Arial" w:cs="Times New Roman"/>
      <w:kern w:val="1"/>
      <w:sz w:val="20"/>
      <w:szCs w:val="24"/>
      <w:lang w:eastAsia="ru-RU"/>
    </w:rPr>
  </w:style>
  <w:style w:type="character" w:styleId="a6">
    <w:name w:val="Emphasis"/>
    <w:basedOn w:val="a0"/>
    <w:qFormat/>
    <w:rsid w:val="00C72B63"/>
    <w:rPr>
      <w:i/>
      <w:iCs/>
    </w:rPr>
  </w:style>
  <w:style w:type="paragraph" w:styleId="a7">
    <w:name w:val="Body Text"/>
    <w:basedOn w:val="a"/>
    <w:link w:val="a8"/>
    <w:rsid w:val="000A003C"/>
    <w:pPr>
      <w:spacing w:after="0" w:line="276" w:lineRule="auto"/>
    </w:pPr>
    <w:rPr>
      <w:rFonts w:ascii="Arial" w:eastAsia="Times New Roman" w:hAnsi="Arial" w:cs="Times New Roman"/>
      <w:lang w:val="en-US" w:bidi="en-US"/>
    </w:rPr>
  </w:style>
  <w:style w:type="character" w:customStyle="1" w:styleId="a8">
    <w:name w:val="Основной текст Знак"/>
    <w:basedOn w:val="a0"/>
    <w:link w:val="a7"/>
    <w:rsid w:val="000A003C"/>
    <w:rPr>
      <w:rFonts w:ascii="Arial" w:eastAsia="Times New Roman" w:hAnsi="Arial" w:cs="Times New Roman"/>
      <w:lang w:val="en-US" w:bidi="en-US"/>
    </w:rPr>
  </w:style>
  <w:style w:type="paragraph" w:styleId="21">
    <w:name w:val="Body Text 2"/>
    <w:basedOn w:val="a"/>
    <w:link w:val="22"/>
    <w:uiPriority w:val="99"/>
    <w:unhideWhenUsed/>
    <w:rsid w:val="00864C09"/>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864C09"/>
    <w:rPr>
      <w:rFonts w:ascii="Times New Roman" w:eastAsia="Times New Roman" w:hAnsi="Times New Roman" w:cs="Times New Roman"/>
      <w:sz w:val="24"/>
      <w:szCs w:val="24"/>
      <w:lang w:eastAsia="ru-RU"/>
    </w:rPr>
  </w:style>
  <w:style w:type="paragraph" w:styleId="a9">
    <w:name w:val="List Paragraph"/>
    <w:basedOn w:val="a"/>
    <w:uiPriority w:val="34"/>
    <w:qFormat/>
    <w:rsid w:val="004B3646"/>
    <w:pPr>
      <w:spacing w:after="200" w:line="276" w:lineRule="auto"/>
      <w:ind w:left="720"/>
      <w:contextualSpacing/>
    </w:pPr>
  </w:style>
  <w:style w:type="paragraph" w:styleId="aa">
    <w:name w:val="Balloon Text"/>
    <w:basedOn w:val="a"/>
    <w:link w:val="ab"/>
    <w:semiHidden/>
    <w:unhideWhenUsed/>
    <w:rsid w:val="00BA6ADB"/>
    <w:pPr>
      <w:spacing w:after="0" w:line="240" w:lineRule="auto"/>
    </w:pPr>
    <w:rPr>
      <w:rFonts w:ascii="Segoe UI" w:hAnsi="Segoe UI" w:cs="Segoe UI"/>
      <w:sz w:val="18"/>
      <w:szCs w:val="18"/>
    </w:rPr>
  </w:style>
  <w:style w:type="character" w:customStyle="1" w:styleId="ab">
    <w:name w:val="Текст выноски Знак"/>
    <w:basedOn w:val="a0"/>
    <w:link w:val="aa"/>
    <w:semiHidden/>
    <w:rsid w:val="00BA6ADB"/>
    <w:rPr>
      <w:rFonts w:ascii="Segoe UI" w:hAnsi="Segoe UI" w:cs="Segoe UI"/>
      <w:sz w:val="18"/>
      <w:szCs w:val="18"/>
    </w:rPr>
  </w:style>
  <w:style w:type="character" w:customStyle="1" w:styleId="20">
    <w:name w:val="Заголовок 2 Знак"/>
    <w:basedOn w:val="a0"/>
    <w:link w:val="2"/>
    <w:uiPriority w:val="9"/>
    <w:rsid w:val="002F6847"/>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454BBD"/>
    <w:rPr>
      <w:rFonts w:asciiTheme="majorHAnsi" w:eastAsiaTheme="majorEastAsia" w:hAnsiTheme="majorHAnsi" w:cstheme="majorBidi"/>
      <w:color w:val="2E74B5" w:themeColor="accent1" w:themeShade="BF"/>
      <w:sz w:val="32"/>
      <w:szCs w:val="32"/>
      <w:lang w:eastAsia="ru-RU"/>
    </w:rPr>
  </w:style>
  <w:style w:type="paragraph" w:styleId="ac">
    <w:name w:val="Normal (Web)"/>
    <w:basedOn w:val="a"/>
    <w:uiPriority w:val="99"/>
    <w:unhideWhenUsed/>
    <w:rsid w:val="001F3D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BF3BC1"/>
    <w:rPr>
      <w:rFonts w:ascii="Times New Roman" w:hAnsi="Times New Roman" w:cs="Times New Roman" w:hint="default"/>
      <w:b/>
      <w:bCs/>
      <w:i w:val="0"/>
      <w:iCs w:val="0"/>
      <w:strike w:val="0"/>
      <w:dstrike w:val="0"/>
      <w:color w:val="000000"/>
      <w:sz w:val="28"/>
      <w:szCs w:val="28"/>
      <w:u w:val="none"/>
      <w:effect w:val="none"/>
    </w:rPr>
  </w:style>
  <w:style w:type="paragraph" w:styleId="HTML">
    <w:name w:val="HTML Preformatted"/>
    <w:basedOn w:val="a"/>
    <w:link w:val="HTML0"/>
    <w:uiPriority w:val="99"/>
    <w:rsid w:val="00BF3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F3BC1"/>
    <w:rPr>
      <w:rFonts w:ascii="Courier New" w:eastAsia="Times New Roman" w:hAnsi="Courier New" w:cs="Courier New"/>
      <w:sz w:val="20"/>
      <w:szCs w:val="20"/>
      <w:lang w:eastAsia="ru-RU"/>
    </w:rPr>
  </w:style>
  <w:style w:type="paragraph" w:customStyle="1" w:styleId="Default">
    <w:name w:val="Default"/>
    <w:rsid w:val="00B42656"/>
    <w:pPr>
      <w:autoSpaceDE w:val="0"/>
      <w:autoSpaceDN w:val="0"/>
      <w:adjustRightInd w:val="0"/>
      <w:spacing w:after="0" w:line="240" w:lineRule="auto"/>
    </w:pPr>
    <w:rPr>
      <w:rFonts w:ascii="Calibri" w:eastAsia="Calibri" w:hAnsi="Calibri" w:cs="Calibri"/>
      <w:color w:val="000000"/>
      <w:sz w:val="24"/>
      <w:szCs w:val="24"/>
      <w:lang w:eastAsia="ru-RU"/>
    </w:rPr>
  </w:style>
  <w:style w:type="paragraph" w:customStyle="1" w:styleId="TableParagraph">
    <w:name w:val="Table Paragraph"/>
    <w:basedOn w:val="a"/>
    <w:uiPriority w:val="1"/>
    <w:qFormat/>
    <w:rsid w:val="0099230C"/>
    <w:pPr>
      <w:widowControl w:val="0"/>
      <w:autoSpaceDE w:val="0"/>
      <w:autoSpaceDN w:val="0"/>
      <w:spacing w:after="0" w:line="240" w:lineRule="auto"/>
    </w:pPr>
    <w:rPr>
      <w:rFonts w:ascii="Times New Roman" w:eastAsia="Times New Roman" w:hAnsi="Times New Roman" w:cs="Times New Roman"/>
    </w:rPr>
  </w:style>
  <w:style w:type="character" w:customStyle="1" w:styleId="s0">
    <w:name w:val="s0"/>
    <w:rsid w:val="00A72DCB"/>
    <w:rPr>
      <w:rFonts w:ascii="Times New Roman" w:hAnsi="Times New Roman" w:cs="Times New Roman" w:hint="default"/>
      <w:b w:val="0"/>
      <w:bCs w:val="0"/>
      <w:i w:val="0"/>
      <w:iCs w:val="0"/>
      <w:color w:val="000000"/>
    </w:rPr>
  </w:style>
  <w:style w:type="character" w:customStyle="1" w:styleId="a5">
    <w:name w:val="Без интервала Знак"/>
    <w:link w:val="a4"/>
    <w:uiPriority w:val="1"/>
    <w:rsid w:val="00A72DCB"/>
    <w:rPr>
      <w:rFonts w:ascii="Arial" w:eastAsia="Lucida Sans Unicode" w:hAnsi="Arial" w:cs="Times New Roman"/>
      <w:kern w:val="1"/>
      <w:sz w:val="20"/>
      <w:szCs w:val="24"/>
      <w:lang w:eastAsia="ru-RU"/>
    </w:rPr>
  </w:style>
  <w:style w:type="character" w:customStyle="1" w:styleId="apple-style-span">
    <w:name w:val="apple-style-span"/>
    <w:rsid w:val="00A72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9918477">
      <w:bodyDiv w:val="1"/>
      <w:marLeft w:val="0"/>
      <w:marRight w:val="0"/>
      <w:marTop w:val="0"/>
      <w:marBottom w:val="0"/>
      <w:divBdr>
        <w:top w:val="none" w:sz="0" w:space="0" w:color="auto"/>
        <w:left w:val="none" w:sz="0" w:space="0" w:color="auto"/>
        <w:bottom w:val="none" w:sz="0" w:space="0" w:color="auto"/>
        <w:right w:val="none" w:sz="0" w:space="0" w:color="auto"/>
      </w:divBdr>
    </w:div>
    <w:div w:id="1293049840">
      <w:bodyDiv w:val="1"/>
      <w:marLeft w:val="0"/>
      <w:marRight w:val="0"/>
      <w:marTop w:val="0"/>
      <w:marBottom w:val="0"/>
      <w:divBdr>
        <w:top w:val="none" w:sz="0" w:space="0" w:color="auto"/>
        <w:left w:val="none" w:sz="0" w:space="0" w:color="auto"/>
        <w:bottom w:val="none" w:sz="0" w:space="0" w:color="auto"/>
        <w:right w:val="none" w:sz="0" w:space="0" w:color="auto"/>
      </w:divBdr>
    </w:div>
    <w:div w:id="1504662225">
      <w:bodyDiv w:val="1"/>
      <w:marLeft w:val="0"/>
      <w:marRight w:val="0"/>
      <w:marTop w:val="0"/>
      <w:marBottom w:val="0"/>
      <w:divBdr>
        <w:top w:val="none" w:sz="0" w:space="0" w:color="auto"/>
        <w:left w:val="none" w:sz="0" w:space="0" w:color="auto"/>
        <w:bottom w:val="none" w:sz="0" w:space="0" w:color="auto"/>
        <w:right w:val="none" w:sz="0" w:space="0" w:color="auto"/>
      </w:divBdr>
    </w:div>
    <w:div w:id="1517571172">
      <w:bodyDiv w:val="1"/>
      <w:marLeft w:val="0"/>
      <w:marRight w:val="0"/>
      <w:marTop w:val="0"/>
      <w:marBottom w:val="0"/>
      <w:divBdr>
        <w:top w:val="none" w:sz="0" w:space="0" w:color="auto"/>
        <w:left w:val="none" w:sz="0" w:space="0" w:color="auto"/>
        <w:bottom w:val="none" w:sz="0" w:space="0" w:color="auto"/>
        <w:right w:val="none" w:sz="0" w:space="0" w:color="auto"/>
      </w:divBdr>
    </w:div>
    <w:div w:id="1669358533">
      <w:bodyDiv w:val="1"/>
      <w:marLeft w:val="0"/>
      <w:marRight w:val="0"/>
      <w:marTop w:val="0"/>
      <w:marBottom w:val="0"/>
      <w:divBdr>
        <w:top w:val="none" w:sz="0" w:space="0" w:color="auto"/>
        <w:left w:val="none" w:sz="0" w:space="0" w:color="auto"/>
        <w:bottom w:val="none" w:sz="0" w:space="0" w:color="auto"/>
        <w:right w:val="none" w:sz="0" w:space="0" w:color="auto"/>
      </w:divBdr>
    </w:div>
    <w:div w:id="1839079214">
      <w:bodyDiv w:val="1"/>
      <w:marLeft w:val="0"/>
      <w:marRight w:val="0"/>
      <w:marTop w:val="0"/>
      <w:marBottom w:val="0"/>
      <w:divBdr>
        <w:top w:val="none" w:sz="0" w:space="0" w:color="auto"/>
        <w:left w:val="none" w:sz="0" w:space="0" w:color="auto"/>
        <w:bottom w:val="none" w:sz="0" w:space="0" w:color="auto"/>
        <w:right w:val="none" w:sz="0" w:space="0" w:color="auto"/>
      </w:divBdr>
    </w:div>
    <w:div w:id="1840608501">
      <w:bodyDiv w:val="1"/>
      <w:marLeft w:val="0"/>
      <w:marRight w:val="0"/>
      <w:marTop w:val="0"/>
      <w:marBottom w:val="0"/>
      <w:divBdr>
        <w:top w:val="none" w:sz="0" w:space="0" w:color="auto"/>
        <w:left w:val="none" w:sz="0" w:space="0" w:color="auto"/>
        <w:bottom w:val="none" w:sz="0" w:space="0" w:color="auto"/>
        <w:right w:val="none" w:sz="0" w:space="0" w:color="auto"/>
      </w:divBdr>
    </w:div>
    <w:div w:id="190310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6223E-E169-44E8-9175-AB5496F35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3040</TotalTime>
  <Pages>1</Pages>
  <Words>1827</Words>
  <Characters>10419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267</cp:revision>
  <cp:lastPrinted>2024-07-03T12:09:00Z</cp:lastPrinted>
  <dcterms:created xsi:type="dcterms:W3CDTF">2020-03-17T12:29:00Z</dcterms:created>
  <dcterms:modified xsi:type="dcterms:W3CDTF">2024-07-03T12:15:00Z</dcterms:modified>
</cp:coreProperties>
</file>